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Pr="00D00462" w:rsidRDefault="00F22B20" w:rsidP="00C46542">
      <w:pPr>
        <w:ind w:left="142" w:right="142"/>
        <w:rPr>
          <w:rFonts w:asciiTheme="majorHAnsi" w:hAnsiTheme="majorHAnsi" w:cstheme="majorHAnsi"/>
          <w:sz w:val="22"/>
          <w:szCs w:val="22"/>
        </w:rPr>
      </w:pPr>
      <w:r w:rsidRPr="00D00462">
        <w:rPr>
          <w:rFonts w:asciiTheme="majorHAnsi" w:hAnsiTheme="majorHAnsi" w:cs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73742A63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50B8AE95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3971A609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668C413B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6D99DE21" w14:textId="4B91896A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0E140512" w14:textId="621EAF7A" w:rsidR="00C93C7A" w:rsidRPr="00D00462" w:rsidRDefault="00C93C7A" w:rsidP="00D00462">
      <w:pPr>
        <w:suppressAutoHyphens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Thetford-Mines, le </w:t>
      </w:r>
      <w:r w:rsid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19 février</w:t>
      </w:r>
      <w:r w:rsidR="003407F6"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2018</w:t>
      </w: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                      COMMUNIQUÉ DE PRESSE</w:t>
      </w:r>
    </w:p>
    <w:p w14:paraId="31132EEC" w14:textId="77777777" w:rsidR="00C93C7A" w:rsidRPr="00D00462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diffusion immédiate</w:t>
      </w:r>
    </w:p>
    <w:p w14:paraId="47FBF418" w14:textId="77777777" w:rsidR="00C93C7A" w:rsidRPr="00D00462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27D006D3" w14:textId="77777777" w:rsidR="00C93C7A" w:rsidRPr="00D00462" w:rsidRDefault="00C93C7A" w:rsidP="00C93C7A">
      <w:pPr>
        <w:suppressAutoHyphens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</w:pPr>
      <w:r w:rsidRPr="00D00462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D00462" w:rsidRDefault="00C93C7A" w:rsidP="00C93C7A">
      <w:pPr>
        <w:suppressAutoHyphens/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</w:pPr>
    </w:p>
    <w:p w14:paraId="1A1CE680" w14:textId="58E93E59" w:rsidR="00D00462" w:rsidRPr="00D00462" w:rsidRDefault="00D00462" w:rsidP="00D00462">
      <w:pPr>
        <w:spacing w:after="160" w:line="25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D00462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La </w:t>
      </w:r>
      <w:r w:rsidRPr="00D00462">
        <w:rPr>
          <w:rFonts w:asciiTheme="majorHAnsi" w:eastAsia="Calibri" w:hAnsiTheme="majorHAnsi" w:cstheme="majorHAnsi"/>
          <w:b/>
          <w:i/>
          <w:sz w:val="22"/>
          <w:szCs w:val="22"/>
          <w:lang w:val="fr-CA" w:eastAsia="en-US"/>
        </w:rPr>
        <w:t xml:space="preserve">jalouserie 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c’est-y</w:t>
      </w:r>
      <w:r w:rsidRPr="00D00462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 de l’amour?</w:t>
      </w:r>
    </w:p>
    <w:p w14:paraId="61C38242" w14:textId="77777777" w:rsidR="00D00462" w:rsidRPr="00D00462" w:rsidRDefault="00D00462" w:rsidP="00D00462">
      <w:pPr>
        <w:spacing w:after="160" w:line="25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</w:p>
    <w:p w14:paraId="39D6CDBA" w14:textId="6FEF2AD7" w:rsidR="00D00462" w:rsidRDefault="00D00462" w:rsidP="00D00462">
      <w:pPr>
        <w:spacing w:after="160" w:line="256" w:lineRule="auto"/>
        <w:ind w:left="426" w:right="429"/>
        <w:jc w:val="both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>Le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prochain café-dis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cussion de Partage au masculin se tiendra 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le mercredi 7 mars 201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8, 19h, au local de l’organisme, 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264 rue Notre Dame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de Thetford Mines. On y parlera de </w:t>
      </w:r>
      <w:r w:rsidRPr="00D00462">
        <w:rPr>
          <w:rFonts w:asciiTheme="majorHAnsi" w:eastAsia="Calibri" w:hAnsiTheme="majorHAnsi" w:cstheme="majorHAnsi"/>
          <w:i/>
          <w:sz w:val="22"/>
          <w:szCs w:val="22"/>
          <w:lang w:val="fr-CA" w:eastAsia="en-US"/>
        </w:rPr>
        <w:t>jalouserie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>.</w:t>
      </w:r>
    </w:p>
    <w:p w14:paraId="2468FBF0" w14:textId="26DE93F6" w:rsidR="00D00462" w:rsidRPr="00D00462" w:rsidRDefault="00D00462" w:rsidP="00D00462">
      <w:pPr>
        <w:spacing w:after="160" w:line="256" w:lineRule="auto"/>
        <w:ind w:left="426" w:right="429"/>
        <w:jc w:val="both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>On entend souvent cette phrase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chez 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amoureux : « Il est très jaloux mais c’est parce qu’il m’aime. » Mais s’agit-il vraiment d’amour? En fait, jalousie et amour sont-ils des sentiments indissociables? Peut-on aimer l’autre sans ressentir de jalousie? Comment exprimer ce sentiment à l’être aimé sans installer un rapport de contrôle? Quand la jalousie devient-elle possessivité et étouffement, </w:t>
      </w:r>
      <w:r w:rsidRPr="00D00462">
        <w:rPr>
          <w:rFonts w:asciiTheme="majorHAnsi" w:eastAsia="Calibri" w:hAnsiTheme="majorHAnsi" w:cstheme="majorHAnsi"/>
          <w:i/>
          <w:sz w:val="22"/>
          <w:szCs w:val="22"/>
          <w:lang w:val="fr-CA" w:eastAsia="en-US"/>
        </w:rPr>
        <w:t>jalouserie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?</w:t>
      </w:r>
    </w:p>
    <w:p w14:paraId="6A95F77C" w14:textId="1F72A28D" w:rsidR="00D00462" w:rsidRPr="00D00462" w:rsidRDefault="00D00462" w:rsidP="00D00462">
      <w:pPr>
        <w:spacing w:after="160" w:line="256" w:lineRule="auto"/>
        <w:ind w:left="426" w:right="429"/>
        <w:jc w:val="both"/>
        <w:rPr>
          <w:rFonts w:asciiTheme="majorHAnsi" w:eastAsia="Calibri" w:hAnsiTheme="majorHAnsi" w:cstheme="majorHAnsi"/>
          <w:sz w:val="22"/>
          <w:szCs w:val="22"/>
          <w:lang w:val="fr-CA" w:eastAsia="en-US"/>
        </w:rPr>
      </w:pP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lastRenderedPageBreak/>
        <w:t>La jalous</w:t>
      </w:r>
      <w:r w:rsidR="00A53150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erie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est cause de souffrance pour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la personne qui la ressent autant que 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pour 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la personne qui en est l’objet, mais pas de la même façon. La </w:t>
      </w:r>
      <w:r w:rsidR="00A53150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jalouserie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</w:t>
      </w:r>
      <w:r w:rsidR="00A53150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engendre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une foule d’émotions : envie, colère, </w:t>
      </w:r>
      <w:r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manque de confiance en soi ou en l’autre, 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et s’accompagne d’un fort sentiment de culpabilité presque à chaque fois qu’elle est ressentie. Comment gérer la jalous</w:t>
      </w:r>
      <w:r w:rsidR="00A53150">
        <w:rPr>
          <w:rFonts w:asciiTheme="majorHAnsi" w:eastAsia="Calibri" w:hAnsiTheme="majorHAnsi" w:cstheme="majorHAnsi"/>
          <w:sz w:val="22"/>
          <w:szCs w:val="22"/>
          <w:lang w:val="fr-CA" w:eastAsia="en-US"/>
        </w:rPr>
        <w:t>erie</w:t>
      </w:r>
      <w:r w:rsidRPr="00D00462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pour éviter qu’elle ne donne lieu à des comportements destructeurs?</w:t>
      </w:r>
    </w:p>
    <w:p w14:paraId="382762EE" w14:textId="40BA5073" w:rsidR="00C93C7A" w:rsidRPr="00D00462" w:rsidRDefault="00C93C7A" w:rsidP="00D00462">
      <w:pPr>
        <w:ind w:left="142" w:firstLine="142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D00462"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  <w:t>Animée par monsieur Roger Jacques, l’activité</w:t>
      </w:r>
      <w:r w:rsidR="00A53150"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  <w:t>, gratuite,</w:t>
      </w:r>
      <w:r w:rsidRPr="00D00462"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  <w:t xml:space="preserve"> s’adresse aux hommes de plus de 18 ans, désireux d’échanger dans une a</w:t>
      </w:r>
      <w:r w:rsidR="002479FA" w:rsidRPr="00D00462"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  <w:t>tmosphère d’accueil respectueux</w:t>
      </w:r>
      <w:r w:rsidRPr="00D00462"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  <w:t>.</w:t>
      </w:r>
    </w:p>
    <w:p w14:paraId="5A0B1C0D" w14:textId="77777777" w:rsidR="00C93C7A" w:rsidRPr="00D00462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</w:p>
    <w:p w14:paraId="77400585" w14:textId="77777777" w:rsidR="00C93C7A" w:rsidRPr="00D00462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sz w:val="22"/>
          <w:szCs w:val="22"/>
          <w:lang w:val="fr-CA"/>
        </w:rPr>
        <w:t>Pour s’informer : 418 335-6677</w:t>
      </w:r>
    </w:p>
    <w:p w14:paraId="6E20C79C" w14:textId="77777777" w:rsidR="00C93C7A" w:rsidRPr="00D00462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sz w:val="22"/>
          <w:szCs w:val="22"/>
          <w:lang w:val="fr-CA"/>
        </w:rPr>
        <w:t>-30-</w:t>
      </w:r>
    </w:p>
    <w:p w14:paraId="2F004705" w14:textId="2980F916" w:rsidR="00006CB1" w:rsidRPr="00D00462" w:rsidRDefault="00C93C7A" w:rsidP="00C93C7A">
      <w:pPr>
        <w:jc w:val="both"/>
        <w:rPr>
          <w:rFonts w:asciiTheme="majorHAnsi" w:hAnsiTheme="majorHAnsi" w:cstheme="majorHAnsi"/>
          <w:i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i/>
          <w:sz w:val="22"/>
          <w:szCs w:val="22"/>
          <w:lang w:val="fr-CA"/>
        </w:rPr>
        <w:t>Source: Guy Dubé   418-335-6677</w:t>
      </w:r>
    </w:p>
    <w:sectPr w:rsidR="00006CB1" w:rsidRPr="00D00462" w:rsidSect="00C93C7A">
      <w:headerReference w:type="even" r:id="rId7"/>
      <w:headerReference w:type="default" r:id="rId8"/>
      <w:headerReference w:type="first" r:id="rId9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E4C5" w14:textId="77777777" w:rsidR="004C276F" w:rsidRDefault="004C276F" w:rsidP="00B16943">
      <w:r>
        <w:separator/>
      </w:r>
    </w:p>
  </w:endnote>
  <w:endnote w:type="continuationSeparator" w:id="0">
    <w:p w14:paraId="5248C101" w14:textId="77777777" w:rsidR="004C276F" w:rsidRDefault="004C276F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62C9" w14:textId="77777777" w:rsidR="004C276F" w:rsidRDefault="004C276F" w:rsidP="00B16943">
      <w:r>
        <w:separator/>
      </w:r>
    </w:p>
  </w:footnote>
  <w:footnote w:type="continuationSeparator" w:id="0">
    <w:p w14:paraId="56E3B57A" w14:textId="77777777" w:rsidR="004C276F" w:rsidRDefault="004C276F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4C276F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4C276F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4C276F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1C2863"/>
    <w:rsid w:val="002479FA"/>
    <w:rsid w:val="003407F6"/>
    <w:rsid w:val="00421669"/>
    <w:rsid w:val="004417A7"/>
    <w:rsid w:val="004C276F"/>
    <w:rsid w:val="006269C8"/>
    <w:rsid w:val="00665F0E"/>
    <w:rsid w:val="006D7BCE"/>
    <w:rsid w:val="006E20DB"/>
    <w:rsid w:val="007112C5"/>
    <w:rsid w:val="007326AE"/>
    <w:rsid w:val="00830AB4"/>
    <w:rsid w:val="00842A6E"/>
    <w:rsid w:val="00891C9F"/>
    <w:rsid w:val="00892A55"/>
    <w:rsid w:val="008F38FB"/>
    <w:rsid w:val="00923499"/>
    <w:rsid w:val="00A21EE8"/>
    <w:rsid w:val="00A53150"/>
    <w:rsid w:val="00A56DA1"/>
    <w:rsid w:val="00A77537"/>
    <w:rsid w:val="00A9442C"/>
    <w:rsid w:val="00B16943"/>
    <w:rsid w:val="00BD0BDF"/>
    <w:rsid w:val="00C46542"/>
    <w:rsid w:val="00C676DF"/>
    <w:rsid w:val="00C93C7A"/>
    <w:rsid w:val="00D00462"/>
    <w:rsid w:val="00E84B12"/>
    <w:rsid w:val="00EB77B8"/>
    <w:rsid w:val="00F22B20"/>
    <w:rsid w:val="00F35F7F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EE446-5026-4CBD-9B2D-A464301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2018-02-20T14:23:00Z</dcterms:created>
  <dcterms:modified xsi:type="dcterms:W3CDTF">2018-02-20T14:23:00Z</dcterms:modified>
</cp:coreProperties>
</file>