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F41E3" w14:textId="6ADE70F1"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bookmarkStart w:id="0" w:name="_GoBack"/>
      <w:bookmarkEnd w:id="0"/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14:paraId="15EC080F" w14:textId="244C18AD" w:rsidR="00580B4B" w:rsidRP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4200EB">
        <w:rPr>
          <w:rFonts w:asciiTheme="majorHAnsi" w:hAnsiTheme="majorHAnsi" w:cstheme="majorHAnsi"/>
          <w:b/>
          <w:sz w:val="22"/>
          <w:szCs w:val="22"/>
          <w:lang w:val="fr-CA"/>
        </w:rPr>
        <w:t>22 novembre</w:t>
      </w:r>
      <w:r w:rsidRPr="00580B4B">
        <w:rPr>
          <w:rFonts w:asciiTheme="majorHAnsi" w:hAnsiTheme="majorHAnsi" w:cstheme="majorHAnsi"/>
          <w:b/>
          <w:sz w:val="22"/>
          <w:szCs w:val="22"/>
          <w:lang w:val="fr-CA"/>
        </w:rPr>
        <w:t xml:space="preserve"> 2017</w:t>
      </w:r>
    </w:p>
    <w:p w14:paraId="1AFDE3C5" w14:textId="04A56C30" w:rsidR="00580B4B" w:rsidRDefault="00580B4B" w:rsidP="00580B4B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Café-discussions de Partage au masculin</w:t>
      </w:r>
    </w:p>
    <w:p w14:paraId="7C466081" w14:textId="77777777" w:rsidR="004200EB" w:rsidRPr="004200EB" w:rsidRDefault="004200EB" w:rsidP="004200EB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val="fr-CA" w:eastAsia="en-US"/>
        </w:rPr>
      </w:pPr>
    </w:p>
    <w:p w14:paraId="6A2BE351" w14:textId="75D21B88" w:rsidR="004200EB" w:rsidRPr="004200EB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  <w:lang w:val="fr-CA" w:eastAsia="en-US"/>
        </w:rPr>
      </w:pPr>
      <w:r>
        <w:rPr>
          <w:rFonts w:ascii="Calibri" w:eastAsia="Calibri" w:hAnsi="Calibri" w:cs="Times New Roman"/>
          <w:b/>
          <w:sz w:val="32"/>
          <w:szCs w:val="32"/>
          <w:lang w:val="fr-CA" w:eastAsia="en-US"/>
        </w:rPr>
        <w:t xml:space="preserve">La confiance </w:t>
      </w:r>
    </w:p>
    <w:p w14:paraId="30BC93D0" w14:textId="77777777" w:rsidR="004200EB" w:rsidRPr="004200EB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Le prochain café-discussion de Partage au Masculin aura lieu</w:t>
      </w:r>
    </w:p>
    <w:p w14:paraId="4D7F4FEE" w14:textId="77777777" w:rsidR="004200EB" w:rsidRPr="004200EB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b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 xml:space="preserve">le </w:t>
      </w:r>
      <w:r w:rsidRPr="004200EB">
        <w:rPr>
          <w:rFonts w:ascii="Calibri" w:eastAsia="Calibri" w:hAnsi="Calibri" w:cs="Times New Roman"/>
          <w:b/>
          <w:lang w:val="fr-CA" w:eastAsia="en-US"/>
        </w:rPr>
        <w:t>jeudi 7 décembre à 19 heures,</w:t>
      </w:r>
    </w:p>
    <w:p w14:paraId="753C864A" w14:textId="6654E373" w:rsidR="004200EB" w:rsidRPr="004200EB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b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 xml:space="preserve">au </w:t>
      </w:r>
      <w:r w:rsidRPr="004200EB">
        <w:rPr>
          <w:rFonts w:ascii="Calibri" w:eastAsia="Calibri" w:hAnsi="Calibri" w:cs="Times New Roman"/>
          <w:b/>
          <w:lang w:val="fr-CA" w:eastAsia="en-US"/>
        </w:rPr>
        <w:t>CLSC de Saint-Jean-Port-Joli</w:t>
      </w:r>
      <w:r>
        <w:rPr>
          <w:rFonts w:ascii="Calibri" w:eastAsia="Calibri" w:hAnsi="Calibri" w:cs="Times New Roman"/>
          <w:b/>
          <w:lang w:val="fr-CA" w:eastAsia="en-US"/>
        </w:rPr>
        <w:t>,</w:t>
      </w:r>
      <w:r w:rsidRPr="004200EB">
        <w:rPr>
          <w:rFonts w:ascii="Calibri" w:eastAsia="Calibri" w:hAnsi="Calibri" w:cs="Times New Roman"/>
          <w:b/>
          <w:lang w:val="fr-CA" w:eastAsia="en-US"/>
        </w:rPr>
        <w:t xml:space="preserve"> local de la bibliothèque</w:t>
      </w:r>
    </w:p>
    <w:p w14:paraId="3B998F92" w14:textId="0E18BE9A" w:rsidR="004200EB" w:rsidRPr="004200EB" w:rsidRDefault="004200EB" w:rsidP="004200EB">
      <w:pPr>
        <w:spacing w:after="160"/>
        <w:ind w:left="284" w:right="685" w:firstLine="142"/>
        <w:jc w:val="both"/>
        <w:rPr>
          <w:rFonts w:ascii="Calibri" w:eastAsia="Calibri" w:hAnsi="Calibri" w:cs="Times New Roman"/>
          <w:b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Les participants seront invités à réfléchir sur la notion de confiance</w:t>
      </w:r>
    </w:p>
    <w:p w14:paraId="0D25A3EB" w14:textId="77777777" w:rsidR="004200EB" w:rsidRPr="004200EB" w:rsidRDefault="004200EB" w:rsidP="004200E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 xml:space="preserve">Selon Pierre Blanc Sahnoun, (coach de dirigeants), pour convaincre, il faut construire un </w:t>
      </w:r>
      <w:r w:rsidRPr="004200EB">
        <w:rPr>
          <w:rFonts w:ascii="Calibri" w:eastAsia="Calibri" w:hAnsi="Calibri" w:cs="Times New Roman"/>
          <w:b/>
          <w:lang w:val="fr-CA" w:eastAsia="en-US"/>
        </w:rPr>
        <w:t>climat de sécurité</w:t>
      </w:r>
      <w:r w:rsidRPr="004200EB">
        <w:rPr>
          <w:rFonts w:ascii="Calibri" w:eastAsia="Calibri" w:hAnsi="Calibri" w:cs="Times New Roman"/>
          <w:lang w:val="fr-CA" w:eastAsia="en-US"/>
        </w:rPr>
        <w:t xml:space="preserve">. Au cours de cette soirée, nous examinerons </w:t>
      </w:r>
      <w:r w:rsidRPr="004200EB">
        <w:rPr>
          <w:rFonts w:ascii="Calibri" w:eastAsia="Calibri" w:hAnsi="Calibri" w:cs="Times New Roman"/>
          <w:b/>
          <w:lang w:val="fr-CA" w:eastAsia="en-US"/>
        </w:rPr>
        <w:t>cinq trucs</w:t>
      </w:r>
      <w:r w:rsidRPr="004200EB">
        <w:rPr>
          <w:rFonts w:ascii="Calibri" w:eastAsia="Calibri" w:hAnsi="Calibri" w:cs="Times New Roman"/>
          <w:lang w:val="fr-CA" w:eastAsia="en-US"/>
        </w:rPr>
        <w:t xml:space="preserve"> pour créer une relation de confiance.</w:t>
      </w:r>
    </w:p>
    <w:p w14:paraId="780E139B" w14:textId="77777777" w:rsidR="004200EB" w:rsidRPr="004200EB" w:rsidRDefault="004200EB" w:rsidP="004200E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Nous verrons également la différence entre "la confiance en soi" et "l'estime de soi"</w:t>
      </w:r>
    </w:p>
    <w:p w14:paraId="4F132C13" w14:textId="77777777" w:rsidR="004200EB" w:rsidRPr="004200EB" w:rsidRDefault="004200EB" w:rsidP="004200E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 xml:space="preserve">Nous examinerons aussi, quelles sont les </w:t>
      </w:r>
      <w:r w:rsidRPr="004200EB">
        <w:rPr>
          <w:rFonts w:ascii="Calibri" w:eastAsia="Calibri" w:hAnsi="Calibri" w:cs="Times New Roman"/>
          <w:b/>
          <w:lang w:val="fr-CA" w:eastAsia="en-US"/>
        </w:rPr>
        <w:t>différentes composantes</w:t>
      </w:r>
      <w:r w:rsidRPr="004200EB">
        <w:rPr>
          <w:rFonts w:ascii="Calibri" w:eastAsia="Calibri" w:hAnsi="Calibri" w:cs="Times New Roman"/>
          <w:lang w:val="fr-CA" w:eastAsia="en-US"/>
        </w:rPr>
        <w:t xml:space="preserve"> de la confiance qui s'établit entre vendeurs et acheteurs. </w:t>
      </w:r>
    </w:p>
    <w:p w14:paraId="2D8EBE07" w14:textId="77777777" w:rsidR="004200EB" w:rsidRPr="004200EB" w:rsidRDefault="004200EB" w:rsidP="004200E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Selon Christophe André, psychiatre, " Plus nous vivons la confiance et l'accordons, plus nous sommes heureux, généreux et altruiste, révèle une étude scientifique. "</w:t>
      </w:r>
    </w:p>
    <w:p w14:paraId="581CE650" w14:textId="77777777" w:rsidR="004200EB" w:rsidRPr="004200EB" w:rsidRDefault="004200EB" w:rsidP="004200E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 xml:space="preserve">Enfin, chaque participant aura l'occasion d'évaluer et de parler du niveau de confiance qu'il accorde habituellement dans ses différentes interactions avec ses interlocuteurs. </w:t>
      </w:r>
    </w:p>
    <w:p w14:paraId="67BC67BF" w14:textId="77777777" w:rsidR="004200EB" w:rsidRPr="004200EB" w:rsidRDefault="004200EB" w:rsidP="004200EB">
      <w:pPr>
        <w:spacing w:after="160" w:line="259" w:lineRule="auto"/>
        <w:ind w:left="284" w:right="685"/>
        <w:jc w:val="both"/>
        <w:rPr>
          <w:rFonts w:ascii="Calibri" w:eastAsia="Calibri" w:hAnsi="Calibri" w:cs="Times New Roman"/>
          <w:lang w:val="fr-CA" w:eastAsia="en-US"/>
        </w:rPr>
      </w:pPr>
    </w:p>
    <w:p w14:paraId="41E4FEAD" w14:textId="55F1048C" w:rsidR="004200EB" w:rsidRPr="004200EB" w:rsidRDefault="004200EB" w:rsidP="004200E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Animé</w:t>
      </w:r>
      <w:r>
        <w:rPr>
          <w:rFonts w:ascii="Calibri" w:eastAsia="Calibri" w:hAnsi="Calibri" w:cs="Times New Roman"/>
          <w:lang w:val="fr-CA" w:eastAsia="en-US"/>
        </w:rPr>
        <w:t>e</w:t>
      </w:r>
      <w:r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offerte à tous les hommes de la région qui ont le goût d'échanger entre eux dans une atmosphère cordiale et en toute confidentialité.</w:t>
      </w:r>
    </w:p>
    <w:p w14:paraId="090B0918" w14:textId="77777777" w:rsidR="004200EB" w:rsidRPr="004200EB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b/>
          <w:lang w:val="fr-CA" w:eastAsia="en-US"/>
        </w:rPr>
      </w:pPr>
    </w:p>
    <w:p w14:paraId="076893D2" w14:textId="77777777" w:rsidR="004200EB" w:rsidRPr="004200EB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b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</w:p>
    <w:p w14:paraId="56ED07C6" w14:textId="77777777" w:rsidR="002A4F79" w:rsidRPr="00DB24A0" w:rsidRDefault="002A4F79" w:rsidP="002A4F79">
      <w:pPr>
        <w:jc w:val="both"/>
        <w:rPr>
          <w:rFonts w:ascii="Arial" w:hAnsi="Arial"/>
          <w:sz w:val="22"/>
          <w:szCs w:val="22"/>
          <w:lang w:val="fr-CA"/>
        </w:rPr>
      </w:pPr>
      <w:r w:rsidRPr="00DB24A0">
        <w:rPr>
          <w:rFonts w:ascii="Arial" w:hAnsi="Arial"/>
          <w:sz w:val="22"/>
          <w:szCs w:val="22"/>
          <w:lang w:val="fr-CA"/>
        </w:rPr>
        <w:t>Source: Guy Dubé   1 866 466-6379</w:t>
      </w:r>
    </w:p>
    <w:p w14:paraId="2C460B87" w14:textId="77777777" w:rsidR="00580B4B" w:rsidRDefault="00580B4B" w:rsidP="00580B4B">
      <w:pPr>
        <w:ind w:left="567" w:right="827"/>
        <w:jc w:val="both"/>
        <w:rPr>
          <w:lang w:val="fr-CA"/>
        </w:rPr>
      </w:pPr>
    </w:p>
    <w:p w14:paraId="6776048C" w14:textId="77777777" w:rsidR="00580B4B" w:rsidRDefault="00580B4B" w:rsidP="00580B4B">
      <w:pPr>
        <w:ind w:left="567" w:right="827"/>
        <w:jc w:val="center"/>
        <w:rPr>
          <w:lang w:val="fr-CA"/>
        </w:rPr>
      </w:pPr>
    </w:p>
    <w:p w14:paraId="0B2F0EF6" w14:textId="77777777" w:rsidR="00580B4B" w:rsidRPr="00580B4B" w:rsidRDefault="00580B4B" w:rsidP="00580B4B">
      <w:pPr>
        <w:ind w:left="567" w:right="827"/>
        <w:jc w:val="center"/>
        <w:rPr>
          <w:lang w:val="fr-CA"/>
        </w:rPr>
      </w:pPr>
    </w:p>
    <w:p w14:paraId="1FB6B3E4" w14:textId="1BDF6662" w:rsidR="009E292C" w:rsidRPr="00F824A5" w:rsidRDefault="009E292C" w:rsidP="002A4F79">
      <w:pPr>
        <w:ind w:right="276"/>
        <w:rPr>
          <w:lang w:val="fr-CA"/>
        </w:rPr>
      </w:pPr>
    </w:p>
    <w:sectPr w:rsidR="009E292C" w:rsidRPr="00F824A5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8354F" w14:textId="77777777" w:rsidR="008B7CA5" w:rsidRDefault="008B7CA5" w:rsidP="00D92005">
      <w:r>
        <w:separator/>
      </w:r>
    </w:p>
  </w:endnote>
  <w:endnote w:type="continuationSeparator" w:id="0">
    <w:p w14:paraId="5E8063B6" w14:textId="77777777" w:rsidR="008B7CA5" w:rsidRDefault="008B7CA5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8B7CA5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3D822" w14:textId="77777777" w:rsidR="008B7CA5" w:rsidRDefault="008B7CA5" w:rsidP="00D92005">
      <w:r>
        <w:separator/>
      </w:r>
    </w:p>
  </w:footnote>
  <w:footnote w:type="continuationSeparator" w:id="0">
    <w:p w14:paraId="292A40AF" w14:textId="77777777" w:rsidR="008B7CA5" w:rsidRDefault="008B7CA5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2E5F" w14:textId="77777777" w:rsidR="00AE7FF0" w:rsidRDefault="00AE7FF0" w:rsidP="00A979B4">
    <w:pPr>
      <w:pStyle w:val="En-tte"/>
    </w:pPr>
  </w:p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126976"/>
    <w:rsid w:val="001A68D8"/>
    <w:rsid w:val="001C5103"/>
    <w:rsid w:val="001D3925"/>
    <w:rsid w:val="001F7B28"/>
    <w:rsid w:val="00213083"/>
    <w:rsid w:val="002854F5"/>
    <w:rsid w:val="002A4F79"/>
    <w:rsid w:val="002F2523"/>
    <w:rsid w:val="00314DD2"/>
    <w:rsid w:val="00391924"/>
    <w:rsid w:val="003A0990"/>
    <w:rsid w:val="003B2E9C"/>
    <w:rsid w:val="003B350E"/>
    <w:rsid w:val="003D612B"/>
    <w:rsid w:val="004200EB"/>
    <w:rsid w:val="00440E90"/>
    <w:rsid w:val="00445952"/>
    <w:rsid w:val="00516FDE"/>
    <w:rsid w:val="00541847"/>
    <w:rsid w:val="00552458"/>
    <w:rsid w:val="005744E7"/>
    <w:rsid w:val="00580B4B"/>
    <w:rsid w:val="005B7853"/>
    <w:rsid w:val="00603A5B"/>
    <w:rsid w:val="006544B2"/>
    <w:rsid w:val="0067706B"/>
    <w:rsid w:val="007112C5"/>
    <w:rsid w:val="008733B1"/>
    <w:rsid w:val="008930AF"/>
    <w:rsid w:val="008B7CA5"/>
    <w:rsid w:val="00953636"/>
    <w:rsid w:val="009C2A62"/>
    <w:rsid w:val="009C53D1"/>
    <w:rsid w:val="009E292C"/>
    <w:rsid w:val="009F2752"/>
    <w:rsid w:val="00A02FC7"/>
    <w:rsid w:val="00A47DFD"/>
    <w:rsid w:val="00A66F5E"/>
    <w:rsid w:val="00A979B4"/>
    <w:rsid w:val="00AB3FD2"/>
    <w:rsid w:val="00AB4BD4"/>
    <w:rsid w:val="00AC01DA"/>
    <w:rsid w:val="00AC61B8"/>
    <w:rsid w:val="00AE7FF0"/>
    <w:rsid w:val="00AF79FD"/>
    <w:rsid w:val="00B4637D"/>
    <w:rsid w:val="00B5053B"/>
    <w:rsid w:val="00BD2C1D"/>
    <w:rsid w:val="00C225C9"/>
    <w:rsid w:val="00CC7D0E"/>
    <w:rsid w:val="00CE3091"/>
    <w:rsid w:val="00D36C49"/>
    <w:rsid w:val="00D44333"/>
    <w:rsid w:val="00D92005"/>
    <w:rsid w:val="00DB2619"/>
    <w:rsid w:val="00E3632E"/>
    <w:rsid w:val="00F54C85"/>
    <w:rsid w:val="00F77E9A"/>
    <w:rsid w:val="00F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1F6B16"/>
    <w:rsid w:val="0020241C"/>
    <w:rsid w:val="002212F0"/>
    <w:rsid w:val="00254CA0"/>
    <w:rsid w:val="003C4F25"/>
    <w:rsid w:val="00542CD8"/>
    <w:rsid w:val="006A4DF2"/>
    <w:rsid w:val="007A60B2"/>
    <w:rsid w:val="007D4745"/>
    <w:rsid w:val="00905DFB"/>
    <w:rsid w:val="009639E1"/>
    <w:rsid w:val="00967792"/>
    <w:rsid w:val="009E2583"/>
    <w:rsid w:val="009F78FE"/>
    <w:rsid w:val="00B551DE"/>
    <w:rsid w:val="00C56D5E"/>
    <w:rsid w:val="00D30FCC"/>
    <w:rsid w:val="00D906EC"/>
    <w:rsid w:val="00E10F3F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988F3-EF84-417A-B798-10610A6A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2017-10-24T19:20:00Z</cp:lastPrinted>
  <dcterms:created xsi:type="dcterms:W3CDTF">2017-11-23T13:53:00Z</dcterms:created>
  <dcterms:modified xsi:type="dcterms:W3CDTF">2017-11-23T13:53:00Z</dcterms:modified>
</cp:coreProperties>
</file>