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3C8F5" w14:textId="77777777" w:rsidR="00062A69" w:rsidRPr="00AA16AF" w:rsidRDefault="00062A69" w:rsidP="00062A69">
      <w:pPr>
        <w:pStyle w:val="Subhead"/>
        <w:spacing w:before="0"/>
        <w:ind w:left="540"/>
        <w:jc w:val="both"/>
        <w:rPr>
          <w:rFonts w:ascii="Tahoma" w:eastAsia="Adobe Gothic Std B" w:hAnsi="Tahoma" w:cs="Tahoma"/>
          <w:b/>
        </w:rPr>
      </w:pPr>
      <w:bookmarkStart w:id="0" w:name="_GoBack"/>
      <w:bookmarkEnd w:id="0"/>
    </w:p>
    <w:p w14:paraId="35939390" w14:textId="77777777" w:rsidR="002431D5" w:rsidRDefault="002431D5" w:rsidP="002431D5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</w:pPr>
      <w:r w:rsidRPr="00550B8B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COMMUNIQUÉ DE PRESSE</w:t>
      </w:r>
      <w:r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  <w:t>Montmagny, 22 mars 2018</w:t>
      </w:r>
    </w:p>
    <w:p w14:paraId="7990C08B" w14:textId="77777777" w:rsidR="002431D5" w:rsidRDefault="002431D5" w:rsidP="002431D5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</w:p>
    <w:p w14:paraId="41378E68" w14:textId="77777777" w:rsidR="002431D5" w:rsidRDefault="002431D5" w:rsidP="002431D5">
      <w:pPr>
        <w:keepNext/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Pour diffusion immédiate</w:t>
      </w:r>
    </w:p>
    <w:p w14:paraId="0B5EF3A4" w14:textId="77777777" w:rsidR="002431D5" w:rsidRPr="00822CC1" w:rsidRDefault="002431D5" w:rsidP="002431D5">
      <w:pPr>
        <w:suppressAutoHyphens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CA" w:eastAsia="ar-SA"/>
        </w:rPr>
      </w:pPr>
      <w:r w:rsidRPr="00822CC1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val="fr-CA" w:eastAsia="ar-SA"/>
        </w:rPr>
        <w:t>Café-discussion mensuel de Partage au masculin</w:t>
      </w:r>
    </w:p>
    <w:p w14:paraId="54B59579" w14:textId="77777777" w:rsidR="002431D5" w:rsidRPr="00DB3E46" w:rsidRDefault="002431D5" w:rsidP="002431D5">
      <w:pPr>
        <w:suppressAutoHyphens/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</w:pPr>
    </w:p>
    <w:p w14:paraId="553413F4" w14:textId="77777777" w:rsidR="002431D5" w:rsidRDefault="002431D5" w:rsidP="002431D5">
      <w:pPr>
        <w:suppressAutoHyphens/>
        <w:jc w:val="center"/>
        <w:rPr>
          <w:rFonts w:asciiTheme="majorHAnsi" w:hAnsiTheme="majorHAnsi" w:cstheme="majorHAnsi"/>
          <w:b/>
          <w:sz w:val="32"/>
          <w:szCs w:val="32"/>
          <w:lang w:val="fr-CA"/>
        </w:rPr>
      </w:pPr>
      <w:r>
        <w:rPr>
          <w:rFonts w:asciiTheme="majorHAnsi" w:hAnsiTheme="majorHAnsi" w:cstheme="majorHAnsi"/>
          <w:b/>
          <w:sz w:val="32"/>
          <w:szCs w:val="32"/>
          <w:lang w:val="fr-CA"/>
        </w:rPr>
        <w:t xml:space="preserve">Quand la maladie S’INVITE, </w:t>
      </w:r>
      <w:r w:rsidRPr="00822CC1">
        <w:rPr>
          <w:rFonts w:asciiTheme="majorHAnsi" w:hAnsiTheme="majorHAnsi" w:cstheme="majorHAnsi"/>
          <w:b/>
          <w:sz w:val="32"/>
          <w:szCs w:val="32"/>
          <w:lang w:val="fr-CA"/>
        </w:rPr>
        <w:t>Comment se guérir?</w:t>
      </w:r>
    </w:p>
    <w:p w14:paraId="49EE5F0B" w14:textId="77777777" w:rsidR="002431D5" w:rsidRPr="00822CC1" w:rsidRDefault="002431D5" w:rsidP="002431D5">
      <w:pPr>
        <w:suppressAutoHyphens/>
        <w:jc w:val="center"/>
        <w:rPr>
          <w:rFonts w:asciiTheme="majorHAnsi" w:hAnsiTheme="majorHAnsi" w:cstheme="majorHAnsi"/>
          <w:b/>
          <w:sz w:val="32"/>
          <w:szCs w:val="32"/>
          <w:lang w:val="fr-CA"/>
        </w:rPr>
      </w:pPr>
    </w:p>
    <w:p w14:paraId="58C0F5F2" w14:textId="77777777" w:rsidR="002431D5" w:rsidRDefault="002431D5" w:rsidP="002431D5">
      <w:pPr>
        <w:suppressAutoHyphens/>
        <w:ind w:left="709" w:right="840"/>
        <w:rPr>
          <w:rFonts w:asciiTheme="majorHAnsi" w:hAnsiTheme="majorHAnsi" w:cstheme="majorHAnsi"/>
          <w:sz w:val="22"/>
          <w:szCs w:val="22"/>
          <w:lang w:val="fr-CA"/>
        </w:rPr>
      </w:pPr>
      <w:r w:rsidRPr="00822CC1">
        <w:rPr>
          <w:rFonts w:asciiTheme="majorHAnsi" w:hAnsiTheme="majorHAnsi" w:cstheme="majorHAnsi"/>
          <w:sz w:val="22"/>
          <w:szCs w:val="22"/>
          <w:lang w:val="fr-CA"/>
        </w:rPr>
        <w:t>Partage au Masculin annonce son Café-discussion mensuel à l’intention des hommes à Montmagny. La rencontre, gratuite, aura lieu le jeudi 5 avril 2018 à 19h00, au 81, rue St-Jean-Baptiste Est à Montmagny. On y parlera de la maladie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 et de la recherche d’un mieux-être</w:t>
      </w:r>
      <w:r w:rsidRPr="00822CC1">
        <w:rPr>
          <w:rFonts w:asciiTheme="majorHAnsi" w:hAnsiTheme="majorHAnsi" w:cstheme="majorHAnsi"/>
          <w:sz w:val="22"/>
          <w:szCs w:val="22"/>
          <w:lang w:val="fr-CA"/>
        </w:rPr>
        <w:t>.</w:t>
      </w:r>
    </w:p>
    <w:p w14:paraId="7DA833A8" w14:textId="77777777" w:rsidR="002431D5" w:rsidRPr="00822CC1" w:rsidRDefault="002431D5" w:rsidP="002431D5">
      <w:pPr>
        <w:suppressAutoHyphens/>
        <w:ind w:left="709" w:right="840"/>
        <w:rPr>
          <w:rFonts w:asciiTheme="majorHAnsi" w:hAnsiTheme="majorHAnsi" w:cstheme="majorHAnsi"/>
          <w:sz w:val="22"/>
          <w:szCs w:val="22"/>
          <w:lang w:val="fr-CA"/>
        </w:rPr>
      </w:pPr>
    </w:p>
    <w:p w14:paraId="38D29FB4" w14:textId="77777777" w:rsidR="002431D5" w:rsidRDefault="002431D5" w:rsidP="002431D5">
      <w:pPr>
        <w:suppressAutoHyphens/>
        <w:ind w:left="709" w:right="840"/>
        <w:rPr>
          <w:rFonts w:asciiTheme="majorHAnsi" w:hAnsiTheme="majorHAnsi" w:cstheme="majorHAnsi"/>
          <w:sz w:val="22"/>
          <w:szCs w:val="22"/>
          <w:lang w:val="fr-CA"/>
        </w:rPr>
      </w:pPr>
      <w:r w:rsidRPr="00822CC1">
        <w:rPr>
          <w:rFonts w:asciiTheme="majorHAnsi" w:hAnsiTheme="majorHAnsi" w:cstheme="majorHAnsi"/>
          <w:sz w:val="22"/>
          <w:szCs w:val="22"/>
          <w:lang w:val="fr-CA"/>
        </w:rPr>
        <w:t>Cette rencontre vise à sensibiliser les hommes aux prises avec la maladie. Vivre malade n’est pas un choix, peu importe le mal qui m’assaille. Chercher à atteindre un mieux-être devient une recherche importante. La maladie</w:t>
      </w:r>
      <w:r>
        <w:rPr>
          <w:rFonts w:asciiTheme="majorHAnsi" w:hAnsiTheme="majorHAnsi" w:cstheme="majorHAnsi"/>
          <w:sz w:val="22"/>
          <w:szCs w:val="22"/>
          <w:lang w:val="fr-CA"/>
        </w:rPr>
        <w:t>, et mon attitude face à elle</w:t>
      </w:r>
      <w:r w:rsidRPr="00822CC1">
        <w:rPr>
          <w:rFonts w:asciiTheme="majorHAnsi" w:hAnsiTheme="majorHAnsi" w:cstheme="majorHAnsi"/>
          <w:sz w:val="22"/>
          <w:szCs w:val="22"/>
          <w:lang w:val="fr-CA"/>
        </w:rPr>
        <w:t xml:space="preserve"> peut m’empêcher d’atteindre mon objectif qui est aus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si celui de tous, ÊTRE HEUREUX. </w:t>
      </w:r>
      <w:r w:rsidRPr="00822CC1">
        <w:rPr>
          <w:rFonts w:asciiTheme="majorHAnsi" w:hAnsiTheme="majorHAnsi" w:cstheme="majorHAnsi"/>
          <w:sz w:val="22"/>
          <w:szCs w:val="22"/>
          <w:lang w:val="fr-CA"/>
        </w:rPr>
        <w:t>La société met à ma disposition des ressources pour atteindre cet objectif. Est-ce que je choisis les bo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nnes? Comment en être certain?   </w:t>
      </w:r>
    </w:p>
    <w:p w14:paraId="034596FC" w14:textId="77777777" w:rsidR="002431D5" w:rsidRDefault="002431D5" w:rsidP="002431D5">
      <w:pPr>
        <w:suppressAutoHyphens/>
        <w:ind w:left="709" w:right="840"/>
        <w:rPr>
          <w:rFonts w:asciiTheme="majorHAnsi" w:hAnsiTheme="majorHAnsi" w:cstheme="majorHAnsi"/>
          <w:sz w:val="22"/>
          <w:szCs w:val="22"/>
          <w:lang w:val="fr-CA"/>
        </w:rPr>
      </w:pPr>
      <w:r w:rsidRPr="00822CC1">
        <w:rPr>
          <w:rFonts w:asciiTheme="majorHAnsi" w:hAnsiTheme="majorHAnsi" w:cstheme="majorHAnsi"/>
          <w:sz w:val="22"/>
          <w:szCs w:val="22"/>
          <w:lang w:val="fr-CA"/>
        </w:rPr>
        <w:t>Le recours à l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a médication fait partie de ces ressources. Et s’il y avait </w:t>
      </w:r>
      <w:r w:rsidRPr="00822CC1">
        <w:rPr>
          <w:rFonts w:asciiTheme="majorHAnsi" w:hAnsiTheme="majorHAnsi" w:cstheme="majorHAnsi"/>
          <w:sz w:val="22"/>
          <w:szCs w:val="22"/>
          <w:lang w:val="fr-CA"/>
        </w:rPr>
        <w:t>d’autres</w:t>
      </w:r>
      <w:r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Pr="00822CC1">
        <w:rPr>
          <w:rFonts w:asciiTheme="majorHAnsi" w:hAnsiTheme="majorHAnsi" w:cstheme="majorHAnsi"/>
          <w:sz w:val="22"/>
          <w:szCs w:val="22"/>
          <w:lang w:val="fr-CA"/>
        </w:rPr>
        <w:t>réponses</w:t>
      </w:r>
      <w:r>
        <w:rPr>
          <w:rFonts w:asciiTheme="majorHAnsi" w:hAnsiTheme="majorHAnsi" w:cstheme="majorHAnsi"/>
          <w:sz w:val="22"/>
          <w:szCs w:val="22"/>
          <w:lang w:val="fr-CA"/>
        </w:rPr>
        <w:t>, peut-être complémentaires</w:t>
      </w:r>
      <w:r w:rsidRPr="00822CC1">
        <w:rPr>
          <w:rFonts w:asciiTheme="majorHAnsi" w:hAnsiTheme="majorHAnsi" w:cstheme="majorHAnsi"/>
          <w:sz w:val="22"/>
          <w:szCs w:val="22"/>
          <w:lang w:val="fr-CA"/>
        </w:rPr>
        <w:t>?</w:t>
      </w:r>
      <w:r w:rsidRPr="00822CC1">
        <w:rPr>
          <w:rFonts w:asciiTheme="majorHAnsi" w:hAnsiTheme="majorHAnsi" w:cstheme="majorHAnsi"/>
          <w:sz w:val="22"/>
          <w:szCs w:val="22"/>
          <w:lang w:val="fr-CA"/>
        </w:rPr>
        <w:br/>
      </w:r>
    </w:p>
    <w:p w14:paraId="1FBDE5D1" w14:textId="2BB573C1" w:rsidR="002431D5" w:rsidRDefault="00DE5517" w:rsidP="002431D5">
      <w:pPr>
        <w:suppressAutoHyphens/>
        <w:ind w:left="709" w:right="840"/>
        <w:rPr>
          <w:rFonts w:asciiTheme="majorHAnsi" w:hAnsiTheme="majorHAnsi" w:cstheme="majorHAnsi"/>
          <w:sz w:val="22"/>
          <w:szCs w:val="22"/>
          <w:lang w:val="fr-CA"/>
        </w:rPr>
      </w:pPr>
      <w:r>
        <w:rPr>
          <w:rFonts w:asciiTheme="majorHAnsi" w:hAnsiTheme="majorHAnsi" w:cstheme="majorHAnsi"/>
          <w:sz w:val="22"/>
          <w:szCs w:val="22"/>
          <w:lang w:val="fr-CA"/>
        </w:rPr>
        <w:lastRenderedPageBreak/>
        <w:t xml:space="preserve">Le Café-discussion </w:t>
      </w:r>
      <w:r w:rsidR="002431D5" w:rsidRPr="00822CC1">
        <w:rPr>
          <w:rFonts w:asciiTheme="majorHAnsi" w:hAnsiTheme="majorHAnsi" w:cstheme="majorHAnsi"/>
          <w:sz w:val="22"/>
          <w:szCs w:val="22"/>
          <w:lang w:val="fr-CA"/>
        </w:rPr>
        <w:t>du 5 avril prochain pourra m’aider à faire mes choix dans la recherche du mieux-être.</w:t>
      </w:r>
    </w:p>
    <w:p w14:paraId="5326331B" w14:textId="77777777" w:rsidR="002431D5" w:rsidRPr="00822CC1" w:rsidRDefault="002431D5" w:rsidP="002431D5">
      <w:pPr>
        <w:suppressAutoHyphens/>
        <w:ind w:left="709" w:right="840"/>
        <w:rPr>
          <w:rFonts w:asciiTheme="majorHAnsi" w:hAnsiTheme="majorHAnsi" w:cstheme="majorHAnsi"/>
          <w:sz w:val="22"/>
          <w:szCs w:val="22"/>
          <w:lang w:val="fr-CA"/>
        </w:rPr>
      </w:pPr>
    </w:p>
    <w:p w14:paraId="7B837BC8" w14:textId="77777777" w:rsidR="002431D5" w:rsidRDefault="002431D5" w:rsidP="002431D5">
      <w:pPr>
        <w:suppressAutoHyphens/>
        <w:ind w:left="709" w:right="840"/>
        <w:rPr>
          <w:rFonts w:asciiTheme="majorHAnsi" w:hAnsiTheme="majorHAnsi" w:cstheme="majorHAnsi"/>
          <w:sz w:val="22"/>
          <w:szCs w:val="22"/>
          <w:lang w:val="fr-CA"/>
        </w:rPr>
      </w:pPr>
      <w:r w:rsidRPr="00822CC1">
        <w:rPr>
          <w:rFonts w:asciiTheme="majorHAnsi" w:hAnsiTheme="majorHAnsi" w:cstheme="majorHAnsi"/>
          <w:sz w:val="22"/>
          <w:szCs w:val="22"/>
          <w:lang w:val="fr-CA"/>
        </w:rPr>
        <w:t>Animée par monsieur Marcel Després, cette activité gratuite est offerte à tous les hommes de la région qui ont le goût d’échanger entre eux dans une atmosphère cordiale et en toute confidentialité.</w:t>
      </w:r>
    </w:p>
    <w:p w14:paraId="7E3093D9" w14:textId="77777777" w:rsidR="002431D5" w:rsidRPr="00822CC1" w:rsidRDefault="002431D5" w:rsidP="002431D5">
      <w:pPr>
        <w:suppressAutoHyphens/>
        <w:ind w:left="709" w:right="840"/>
        <w:rPr>
          <w:rFonts w:asciiTheme="majorHAnsi" w:hAnsiTheme="majorHAnsi" w:cstheme="majorHAnsi"/>
          <w:sz w:val="22"/>
          <w:szCs w:val="22"/>
          <w:lang w:val="fr-CA"/>
        </w:rPr>
      </w:pPr>
    </w:p>
    <w:p w14:paraId="28A4F720" w14:textId="77777777" w:rsidR="002431D5" w:rsidRPr="00822CC1" w:rsidRDefault="002431D5" w:rsidP="002431D5">
      <w:pPr>
        <w:suppressAutoHyphens/>
        <w:ind w:left="709" w:right="840"/>
        <w:jc w:val="both"/>
        <w:rPr>
          <w:rFonts w:asciiTheme="majorHAnsi" w:hAnsiTheme="majorHAnsi" w:cstheme="majorHAnsi"/>
          <w:b/>
          <w:sz w:val="32"/>
          <w:szCs w:val="32"/>
          <w:lang w:val="fr-CA"/>
        </w:rPr>
      </w:pPr>
      <w:r w:rsidRPr="00822CC1">
        <w:rPr>
          <w:rFonts w:asciiTheme="majorHAnsi" w:hAnsiTheme="majorHAnsi" w:cstheme="majorHAnsi"/>
          <w:sz w:val="22"/>
          <w:szCs w:val="22"/>
          <w:lang w:val="fr-CA"/>
        </w:rPr>
        <w:t>Pour s’informer : 418 248-1212</w:t>
      </w:r>
    </w:p>
    <w:p w14:paraId="5BA953E0" w14:textId="77777777" w:rsidR="002431D5" w:rsidRPr="00822CC1" w:rsidRDefault="002431D5" w:rsidP="002431D5">
      <w:pPr>
        <w:suppressAutoHyphens/>
        <w:jc w:val="both"/>
        <w:rPr>
          <w:rFonts w:asciiTheme="majorHAnsi" w:eastAsia="Times New Roman" w:hAnsiTheme="majorHAnsi" w:cstheme="majorHAnsi"/>
          <w:i/>
          <w:sz w:val="28"/>
          <w:szCs w:val="28"/>
          <w:lang w:val="fr-CA" w:eastAsia="ar-SA"/>
        </w:rPr>
      </w:pPr>
      <w:r w:rsidRPr="00822CC1">
        <w:rPr>
          <w:rFonts w:asciiTheme="majorHAnsi" w:eastAsia="Times New Roman" w:hAnsiTheme="majorHAnsi" w:cstheme="majorHAnsi"/>
          <w:i/>
          <w:sz w:val="28"/>
          <w:szCs w:val="28"/>
          <w:lang w:val="fr-CA" w:eastAsia="ar-SA"/>
        </w:rPr>
        <w:t xml:space="preserve">Source: Guy Dubé   </w:t>
      </w:r>
      <w:r>
        <w:rPr>
          <w:rFonts w:asciiTheme="majorHAnsi" w:eastAsia="Times New Roman" w:hAnsiTheme="majorHAnsi" w:cstheme="majorHAnsi"/>
          <w:i/>
          <w:sz w:val="28"/>
          <w:szCs w:val="28"/>
          <w:lang w:val="fr-CA" w:eastAsia="ar-SA"/>
        </w:rPr>
        <w:t>418-248-1212</w:t>
      </w:r>
    </w:p>
    <w:p w14:paraId="68F785F2" w14:textId="0FBA5F52" w:rsidR="00062A69" w:rsidRPr="002431D5" w:rsidRDefault="00062A69" w:rsidP="00062A69">
      <w:pPr>
        <w:rPr>
          <w:rFonts w:ascii="Tahoma" w:hAnsi="Tahoma" w:cs="Tahoma"/>
          <w:sz w:val="22"/>
          <w:szCs w:val="22"/>
          <w:lang w:val="fr-CA" w:eastAsia="ja-JP"/>
        </w:rPr>
      </w:pPr>
    </w:p>
    <w:sectPr w:rsidR="00062A69" w:rsidRPr="002431D5" w:rsidSect="003A0990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87C6A" w14:textId="77777777" w:rsidR="00F36A31" w:rsidRDefault="00F36A31" w:rsidP="00D92005">
      <w:r>
        <w:separator/>
      </w:r>
    </w:p>
  </w:endnote>
  <w:endnote w:type="continuationSeparator" w:id="0">
    <w:p w14:paraId="688D59D5" w14:textId="77777777" w:rsidR="00F36A31" w:rsidRDefault="00F36A31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utura XBlk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11A42" w14:textId="77777777" w:rsidR="00D92005" w:rsidRPr="009E292C" w:rsidRDefault="00F36A31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A24F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072F95EE" w14:textId="267C72C2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47978E26" w14:textId="6E0380FC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C35149C" w14:textId="69670E2B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3B645F1E" w14:textId="2E7A7636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4A1CF74" w14:textId="120F178F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  <w:p w14:paraId="43742804" w14:textId="276D7AA6"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FDBD0" w14:textId="77777777" w:rsidR="00F36A31" w:rsidRDefault="00F36A31" w:rsidP="00D92005">
      <w:r>
        <w:separator/>
      </w:r>
    </w:p>
  </w:footnote>
  <w:footnote w:type="continuationSeparator" w:id="0">
    <w:p w14:paraId="1ADC17B7" w14:textId="77777777" w:rsidR="00F36A31" w:rsidRDefault="00F36A31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22E5F" w14:textId="77777777" w:rsidR="00AE7FF0" w:rsidRDefault="00AE7FF0" w:rsidP="00A979B4">
    <w:pPr>
      <w:pStyle w:val="En-tte"/>
    </w:pPr>
  </w:p>
  <w:p w14:paraId="7FF18D66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30C27"/>
    <w:multiLevelType w:val="hybridMultilevel"/>
    <w:tmpl w:val="A9E441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2C6791"/>
    <w:multiLevelType w:val="hybridMultilevel"/>
    <w:tmpl w:val="D55A75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11274"/>
    <w:rsid w:val="0003653A"/>
    <w:rsid w:val="00062A69"/>
    <w:rsid w:val="00126976"/>
    <w:rsid w:val="001D3925"/>
    <w:rsid w:val="001F7B28"/>
    <w:rsid w:val="00213083"/>
    <w:rsid w:val="002431D5"/>
    <w:rsid w:val="002F2523"/>
    <w:rsid w:val="00314DD2"/>
    <w:rsid w:val="00336B03"/>
    <w:rsid w:val="00391924"/>
    <w:rsid w:val="003A0990"/>
    <w:rsid w:val="003B350E"/>
    <w:rsid w:val="003D612B"/>
    <w:rsid w:val="00440E90"/>
    <w:rsid w:val="00445952"/>
    <w:rsid w:val="00516FDE"/>
    <w:rsid w:val="00541847"/>
    <w:rsid w:val="00552458"/>
    <w:rsid w:val="005744E7"/>
    <w:rsid w:val="005B7853"/>
    <w:rsid w:val="00603A5B"/>
    <w:rsid w:val="006544B2"/>
    <w:rsid w:val="0067706B"/>
    <w:rsid w:val="007112C5"/>
    <w:rsid w:val="007B64F9"/>
    <w:rsid w:val="0083144B"/>
    <w:rsid w:val="008733B1"/>
    <w:rsid w:val="008930AF"/>
    <w:rsid w:val="00953636"/>
    <w:rsid w:val="009C1546"/>
    <w:rsid w:val="009C2A62"/>
    <w:rsid w:val="009C53D1"/>
    <w:rsid w:val="009E292C"/>
    <w:rsid w:val="00A02FC7"/>
    <w:rsid w:val="00A47DFD"/>
    <w:rsid w:val="00A57937"/>
    <w:rsid w:val="00A979B4"/>
    <w:rsid w:val="00AB3FD2"/>
    <w:rsid w:val="00AB4BD4"/>
    <w:rsid w:val="00AC01DA"/>
    <w:rsid w:val="00AC61B8"/>
    <w:rsid w:val="00AE7FF0"/>
    <w:rsid w:val="00AF79FD"/>
    <w:rsid w:val="00B45B05"/>
    <w:rsid w:val="00B4637D"/>
    <w:rsid w:val="00B5053B"/>
    <w:rsid w:val="00C225C9"/>
    <w:rsid w:val="00C669F2"/>
    <w:rsid w:val="00CC7D0E"/>
    <w:rsid w:val="00CE3091"/>
    <w:rsid w:val="00CF33B1"/>
    <w:rsid w:val="00D36C49"/>
    <w:rsid w:val="00D44333"/>
    <w:rsid w:val="00D92005"/>
    <w:rsid w:val="00DB2619"/>
    <w:rsid w:val="00DE5517"/>
    <w:rsid w:val="00E12EC8"/>
    <w:rsid w:val="00F36A31"/>
    <w:rsid w:val="00F54C85"/>
    <w:rsid w:val="00F620C6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2A69"/>
    <w:pPr>
      <w:keepNext/>
      <w:keepLines/>
      <w:pBdr>
        <w:bottom w:val="single" w:sz="4" w:space="1" w:color="auto"/>
      </w:pBdr>
      <w:shd w:val="clear" w:color="auto" w:fill="F3F3F3"/>
      <w:spacing w:before="240" w:after="240" w:line="259" w:lineRule="auto"/>
      <w:outlineLvl w:val="0"/>
    </w:pPr>
    <w:rPr>
      <w:rFonts w:ascii="Calibri" w:eastAsiaTheme="majorEastAsia" w:hAnsi="Calibri" w:cstheme="majorBidi"/>
      <w:sz w:val="28"/>
      <w:szCs w:val="32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2A69"/>
    <w:pPr>
      <w:keepNext/>
      <w:keepLines/>
      <w:pBdr>
        <w:bottom w:val="single" w:sz="4" w:space="1" w:color="auto"/>
      </w:pBdr>
      <w:spacing w:before="240" w:after="240"/>
      <w:outlineLvl w:val="1"/>
    </w:pPr>
    <w:rPr>
      <w:rFonts w:eastAsiaTheme="majorEastAsia" w:cstheme="majorBidi"/>
      <w:b/>
      <w:sz w:val="26"/>
      <w:szCs w:val="26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customStyle="1" w:styleId="Titre1Car">
    <w:name w:val="Titre 1 Car"/>
    <w:basedOn w:val="Policepardfaut"/>
    <w:link w:val="Titre1"/>
    <w:uiPriority w:val="9"/>
    <w:rsid w:val="00062A69"/>
    <w:rPr>
      <w:rFonts w:ascii="Calibri" w:eastAsiaTheme="majorEastAsia" w:hAnsi="Calibri" w:cstheme="majorBidi"/>
      <w:sz w:val="28"/>
      <w:szCs w:val="32"/>
      <w:shd w:val="clear" w:color="auto" w:fill="F3F3F3"/>
      <w:lang w:val="fr-CA" w:eastAsia="en-US"/>
    </w:rPr>
  </w:style>
  <w:style w:type="character" w:customStyle="1" w:styleId="Titre2Car">
    <w:name w:val="Titre 2 Car"/>
    <w:basedOn w:val="Policepardfaut"/>
    <w:link w:val="Titre2"/>
    <w:uiPriority w:val="9"/>
    <w:rsid w:val="00062A69"/>
    <w:rPr>
      <w:rFonts w:eastAsiaTheme="majorEastAsia" w:cstheme="majorBidi"/>
      <w:b/>
      <w:sz w:val="26"/>
      <w:szCs w:val="26"/>
      <w:lang w:val="fr-CA"/>
    </w:rPr>
  </w:style>
  <w:style w:type="paragraph" w:customStyle="1" w:styleId="Default">
    <w:name w:val="Default"/>
    <w:rsid w:val="00062A69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fr-CA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2A69"/>
    <w:pPr>
      <w:spacing w:before="120"/>
    </w:pPr>
    <w:rPr>
      <w:rFonts w:eastAsiaTheme="minorHAnsi"/>
      <w:sz w:val="20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2A69"/>
    <w:rPr>
      <w:rFonts w:eastAsiaTheme="minorHAnsi"/>
      <w:sz w:val="20"/>
      <w:szCs w:val="20"/>
      <w:lang w:val="fr-CA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62A69"/>
    <w:rPr>
      <w:vertAlign w:val="superscript"/>
    </w:rPr>
  </w:style>
  <w:style w:type="paragraph" w:customStyle="1" w:styleId="Subhead">
    <w:name w:val="Subhead"/>
    <w:rsid w:val="00062A69"/>
    <w:pPr>
      <w:spacing w:before="144"/>
    </w:pPr>
    <w:rPr>
      <w:rFonts w:ascii="Futura XBlk BT" w:eastAsia="Times New Roman" w:hAnsi="Futura XBlk BT" w:cs="Times New Roman"/>
      <w:snapToGrid w:val="0"/>
      <w:color w:val="00000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utura XBlk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2"/>
    <w:rsid w:val="000311C3"/>
    <w:rsid w:val="001F6B16"/>
    <w:rsid w:val="0020241C"/>
    <w:rsid w:val="002212F0"/>
    <w:rsid w:val="00254CA0"/>
    <w:rsid w:val="003518B2"/>
    <w:rsid w:val="0044718F"/>
    <w:rsid w:val="00542CD8"/>
    <w:rsid w:val="006A4DF2"/>
    <w:rsid w:val="00787691"/>
    <w:rsid w:val="007A60B2"/>
    <w:rsid w:val="00905DFB"/>
    <w:rsid w:val="00961A13"/>
    <w:rsid w:val="00967792"/>
    <w:rsid w:val="009857DF"/>
    <w:rsid w:val="009E2583"/>
    <w:rsid w:val="009F78FE"/>
    <w:rsid w:val="00B551DE"/>
    <w:rsid w:val="00BB7925"/>
    <w:rsid w:val="00C56D5E"/>
    <w:rsid w:val="00D30FCC"/>
    <w:rsid w:val="00D906EC"/>
    <w:rsid w:val="00E10F3F"/>
    <w:rsid w:val="00F2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F95C6-9950-477C-AC89-BCC262BC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2017-11-30T20:08:00Z</cp:lastPrinted>
  <dcterms:created xsi:type="dcterms:W3CDTF">2018-03-22T19:58:00Z</dcterms:created>
  <dcterms:modified xsi:type="dcterms:W3CDTF">2018-03-22T19:58:00Z</dcterms:modified>
</cp:coreProperties>
</file>