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FFD015B" w14:textId="57A84632" w:rsidR="00C93C7A" w:rsidRDefault="00F22B20" w:rsidP="00C46542">
      <w:pPr>
        <w:ind w:left="142" w:right="142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AD76" wp14:editId="5CFFD0E0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708E" w14:textId="77777777" w:rsidR="00A21EE8" w:rsidRPr="00A9442C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AD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" filled="f" stroked="f">
                <v:textbox>
                  <w:txbxContent>
                    <w:p w14:paraId="3D91708E" w14:textId="77777777" w:rsidR="00A21EE8" w:rsidRPr="00A9442C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56F715" w14:textId="77777777" w:rsidR="00C93C7A" w:rsidRPr="00C93C7A" w:rsidRDefault="00C93C7A" w:rsidP="00C93C7A"/>
    <w:p w14:paraId="73742A63" w14:textId="77777777" w:rsidR="00C93C7A" w:rsidRPr="00C93C7A" w:rsidRDefault="00C93C7A" w:rsidP="00C93C7A"/>
    <w:p w14:paraId="50B8AE95" w14:textId="77777777" w:rsidR="00C93C7A" w:rsidRPr="00C93C7A" w:rsidRDefault="00C93C7A" w:rsidP="00C93C7A"/>
    <w:p w14:paraId="3971A609" w14:textId="77777777" w:rsidR="00C93C7A" w:rsidRPr="00C93C7A" w:rsidRDefault="00C93C7A" w:rsidP="00C93C7A"/>
    <w:p w14:paraId="668C413B" w14:textId="77777777" w:rsidR="00C93C7A" w:rsidRPr="00C93C7A" w:rsidRDefault="00C93C7A" w:rsidP="00C93C7A"/>
    <w:p w14:paraId="6D99DE21" w14:textId="4B91896A" w:rsidR="00C93C7A" w:rsidRDefault="00C93C7A" w:rsidP="00C93C7A"/>
    <w:p w14:paraId="0E140512" w14:textId="5AAF4E25" w:rsidR="00C93C7A" w:rsidRPr="00C93C7A" w:rsidRDefault="00C93C7A" w:rsidP="00C93C7A">
      <w:pPr>
        <w:suppressAutoHyphens/>
        <w:jc w:val="right"/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</w:pPr>
      <w:r>
        <w:tab/>
      </w:r>
      <w:r w:rsidRPr="00C93C7A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Thetford-Mines, le </w:t>
      </w:r>
      <w:r w:rsidR="00421669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21 août 201</w:t>
      </w:r>
      <w:r w:rsidR="00664E3C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8</w:t>
      </w:r>
      <w:r w:rsidRPr="00C93C7A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                      </w:t>
      </w:r>
      <w:r w:rsidRPr="00C93C7A">
        <w:rPr>
          <w:rFonts w:ascii="Times New Roman" w:eastAsia="Times New Roman" w:hAnsi="Times New Roman" w:cs="Times New Roman"/>
          <w:sz w:val="28"/>
          <w:szCs w:val="20"/>
          <w:lang w:val="fr-CA" w:eastAsia="ar-SA"/>
        </w:rPr>
        <w:t>COMMUNIQUÉ DE PRESSE</w:t>
      </w:r>
    </w:p>
    <w:p w14:paraId="31132EEC" w14:textId="77777777" w:rsidR="00C93C7A" w:rsidRPr="00C93C7A" w:rsidRDefault="00C93C7A" w:rsidP="00C93C7A">
      <w:pPr>
        <w:keepNext/>
        <w:numPr>
          <w:ilvl w:val="1"/>
          <w:numId w:val="0"/>
        </w:numPr>
        <w:tabs>
          <w:tab w:val="num" w:pos="0"/>
        </w:tabs>
        <w:suppressAutoHyphens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val="fr-CA" w:eastAsia="ar-SA"/>
        </w:rPr>
      </w:pPr>
      <w:r w:rsidRPr="00C93C7A">
        <w:rPr>
          <w:rFonts w:ascii="Times New Roman" w:eastAsia="Times New Roman" w:hAnsi="Times New Roman" w:cs="Times New Roman"/>
          <w:sz w:val="28"/>
          <w:szCs w:val="20"/>
          <w:lang w:val="fr-CA" w:eastAsia="ar-SA"/>
        </w:rPr>
        <w:t>Pour diffusion immédiate</w:t>
      </w:r>
    </w:p>
    <w:p w14:paraId="47FBF418" w14:textId="77777777" w:rsidR="00C93C7A" w:rsidRPr="00C93C7A" w:rsidRDefault="00C93C7A" w:rsidP="00C93C7A">
      <w:pPr>
        <w:keepNext/>
        <w:numPr>
          <w:ilvl w:val="1"/>
          <w:numId w:val="0"/>
        </w:numPr>
        <w:tabs>
          <w:tab w:val="num" w:pos="0"/>
        </w:tabs>
        <w:suppressAutoHyphens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val="fr-CA" w:eastAsia="ar-SA"/>
        </w:rPr>
      </w:pPr>
    </w:p>
    <w:p w14:paraId="27D006D3" w14:textId="77777777" w:rsidR="00C93C7A" w:rsidRPr="00C93C7A" w:rsidRDefault="00C93C7A" w:rsidP="00C93C7A">
      <w:pPr>
        <w:suppressAutoHyphens/>
        <w:rPr>
          <w:rFonts w:asciiTheme="majorHAnsi" w:eastAsia="Times New Roman" w:hAnsiTheme="majorHAnsi" w:cs="Times New Roman"/>
          <w:b/>
          <w:bCs/>
          <w:u w:val="single"/>
          <w:lang w:val="fr-CA" w:eastAsia="ar-SA"/>
        </w:rPr>
      </w:pPr>
      <w:r w:rsidRPr="00C93C7A">
        <w:rPr>
          <w:rFonts w:asciiTheme="majorHAnsi" w:eastAsia="Times New Roman" w:hAnsiTheme="majorHAnsi" w:cs="Times New Roman"/>
          <w:b/>
          <w:bCs/>
          <w:u w:val="single"/>
          <w:lang w:val="fr-CA" w:eastAsia="ar-SA"/>
        </w:rPr>
        <w:t>Café-discussions mensuel de Partage au masculin</w:t>
      </w:r>
    </w:p>
    <w:p w14:paraId="72A298C7" w14:textId="77777777" w:rsidR="00C93C7A" w:rsidRPr="00C93C7A" w:rsidRDefault="00C93C7A" w:rsidP="00C93C7A">
      <w:pPr>
        <w:suppressAutoHyphens/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</w:pPr>
    </w:p>
    <w:p w14:paraId="528B775A" w14:textId="77777777" w:rsidR="003E11EF" w:rsidRPr="003E11EF" w:rsidRDefault="003E11EF" w:rsidP="003E11EF">
      <w:pPr>
        <w:jc w:val="center"/>
        <w:rPr>
          <w:rFonts w:asciiTheme="majorHAnsi" w:eastAsia="Times New Roman" w:hAnsiTheme="majorHAnsi" w:cs="Arial"/>
          <w:b/>
          <w:sz w:val="36"/>
          <w:szCs w:val="28"/>
          <w:lang w:val="fr-CA" w:eastAsia="ar-SA"/>
        </w:rPr>
      </w:pPr>
      <w:r w:rsidRPr="003E11EF">
        <w:rPr>
          <w:rFonts w:asciiTheme="majorHAnsi" w:eastAsia="Times New Roman" w:hAnsiTheme="majorHAnsi" w:cs="Arial"/>
          <w:b/>
          <w:sz w:val="36"/>
          <w:szCs w:val="28"/>
          <w:lang w:val="fr-CA" w:eastAsia="ar-SA"/>
        </w:rPr>
        <w:t>Comment gérer ses émotions?</w:t>
      </w:r>
    </w:p>
    <w:p w14:paraId="4B6EA278" w14:textId="77777777" w:rsidR="003E11EF" w:rsidRPr="003E11EF" w:rsidRDefault="003E11EF" w:rsidP="003E11EF">
      <w:pPr>
        <w:jc w:val="center"/>
        <w:rPr>
          <w:rFonts w:asciiTheme="majorHAnsi" w:eastAsia="Times New Roman" w:hAnsiTheme="majorHAnsi" w:cs="Arial"/>
          <w:b/>
          <w:sz w:val="36"/>
          <w:szCs w:val="28"/>
          <w:lang w:val="fr-CA" w:eastAsia="ar-SA"/>
        </w:rPr>
      </w:pPr>
    </w:p>
    <w:p w14:paraId="6E5BA936" w14:textId="14AD5364" w:rsidR="003E11EF" w:rsidRPr="003E11EF" w:rsidRDefault="003E11EF" w:rsidP="003E11EF">
      <w:pPr>
        <w:ind w:left="284" w:right="571" w:firstLine="142"/>
        <w:jc w:val="both"/>
        <w:rPr>
          <w:rFonts w:asciiTheme="majorHAnsi" w:eastAsia="Times New Roman" w:hAnsiTheme="majorHAnsi" w:cs="Arial"/>
          <w:sz w:val="22"/>
          <w:szCs w:val="22"/>
          <w:lang w:val="fr-CA" w:eastAsia="ar-SA"/>
        </w:rPr>
      </w:pPr>
      <w:r w:rsidRPr="003E11EF">
        <w:rPr>
          <w:rFonts w:asciiTheme="majorHAnsi" w:eastAsia="Times New Roman" w:hAnsiTheme="majorHAnsi" w:cs="Arial"/>
          <w:sz w:val="22"/>
          <w:szCs w:val="22"/>
          <w:lang w:val="fr-CA" w:eastAsia="ar-SA"/>
        </w:rPr>
        <w:t>Partage au masculin tiendra son café-discussion mensuel sous le thème de la gestion des émotions, l</w:t>
      </w:r>
      <w:r>
        <w:rPr>
          <w:rFonts w:asciiTheme="majorHAnsi" w:eastAsia="Times New Roman" w:hAnsiTheme="majorHAnsi" w:cs="Arial"/>
          <w:sz w:val="22"/>
          <w:szCs w:val="22"/>
          <w:lang w:val="fr-CA" w:eastAsia="ar-SA"/>
        </w:rPr>
        <w:t xml:space="preserve">e mercredi 3 octobre 2018 à 19h heures </w:t>
      </w:r>
      <w:r w:rsidRPr="003E11EF">
        <w:rPr>
          <w:rFonts w:asciiTheme="majorHAnsi" w:eastAsia="Times New Roman" w:hAnsiTheme="majorHAnsi" w:cs="Arial"/>
          <w:sz w:val="22"/>
          <w:szCs w:val="22"/>
          <w:lang w:val="fr-CA" w:eastAsia="ar-SA"/>
        </w:rPr>
        <w:t>au bureau de l’organisme</w:t>
      </w:r>
      <w:r>
        <w:rPr>
          <w:rFonts w:asciiTheme="majorHAnsi" w:eastAsia="Times New Roman" w:hAnsiTheme="majorHAnsi" w:cs="Arial"/>
          <w:sz w:val="22"/>
          <w:szCs w:val="22"/>
          <w:lang w:val="fr-CA" w:eastAsia="ar-SA"/>
        </w:rPr>
        <w:t xml:space="preserve">, </w:t>
      </w:r>
      <w:r w:rsidRPr="003E11EF">
        <w:rPr>
          <w:rFonts w:asciiTheme="majorHAnsi" w:eastAsia="Times New Roman" w:hAnsiTheme="majorHAnsi" w:cs="Arial"/>
          <w:sz w:val="22"/>
          <w:szCs w:val="22"/>
          <w:lang w:val="fr-CA" w:eastAsia="ar-SA"/>
        </w:rPr>
        <w:t>264 rue Notre-Dame est</w:t>
      </w:r>
      <w:r w:rsidR="00533E5F">
        <w:rPr>
          <w:rFonts w:asciiTheme="majorHAnsi" w:eastAsia="Times New Roman" w:hAnsiTheme="majorHAnsi" w:cs="Arial"/>
          <w:sz w:val="22"/>
          <w:szCs w:val="22"/>
          <w:lang w:val="fr-CA" w:eastAsia="ar-SA"/>
        </w:rPr>
        <w:t xml:space="preserve"> à Thetford Mines</w:t>
      </w:r>
      <w:r w:rsidRPr="003E11EF">
        <w:rPr>
          <w:rFonts w:asciiTheme="majorHAnsi" w:eastAsia="Times New Roman" w:hAnsiTheme="majorHAnsi" w:cs="Arial"/>
          <w:sz w:val="22"/>
          <w:szCs w:val="22"/>
          <w:lang w:val="fr-CA" w:eastAsia="ar-SA"/>
        </w:rPr>
        <w:t>.</w:t>
      </w:r>
    </w:p>
    <w:p w14:paraId="4D7771BB" w14:textId="77777777" w:rsidR="003E11EF" w:rsidRPr="003E11EF" w:rsidRDefault="003E11EF" w:rsidP="003E11EF">
      <w:pPr>
        <w:ind w:left="284" w:right="571" w:firstLine="142"/>
        <w:jc w:val="both"/>
        <w:rPr>
          <w:rFonts w:asciiTheme="majorHAnsi" w:eastAsia="Times New Roman" w:hAnsiTheme="majorHAnsi" w:cs="Arial"/>
          <w:sz w:val="22"/>
          <w:szCs w:val="22"/>
          <w:lang w:val="fr-CA" w:eastAsia="ar-SA"/>
        </w:rPr>
      </w:pPr>
      <w:r w:rsidRPr="003E11EF">
        <w:rPr>
          <w:rFonts w:asciiTheme="majorHAnsi" w:eastAsia="Times New Roman" w:hAnsiTheme="majorHAnsi" w:cs="Arial"/>
          <w:sz w:val="22"/>
          <w:szCs w:val="22"/>
          <w:lang w:val="fr-CA" w:eastAsia="ar-SA"/>
        </w:rPr>
        <w:t>Les émotions font partie de la vie, mais il n’est pas toujours facile de les accueillir. Peut-on exprimer nos émotions? Est-il difficile de contrôler nos émotions? Quels sont les bons moyens pour exprimer et vivre nos émotions? Garder toutes mes émotions en dedans? Est-ce un bon moyen? Comment puis-je mieux m’exprimer? Quelle est la différence entre sentiments et émotions?</w:t>
      </w:r>
    </w:p>
    <w:p w14:paraId="5A0B1C0D" w14:textId="71B204CF" w:rsidR="00C93C7A" w:rsidRDefault="003E11EF" w:rsidP="003E11EF">
      <w:pPr>
        <w:ind w:left="284" w:right="571" w:firstLine="142"/>
        <w:jc w:val="both"/>
        <w:rPr>
          <w:rFonts w:asciiTheme="majorHAnsi" w:eastAsia="Times New Roman" w:hAnsiTheme="majorHAnsi" w:cs="Arial"/>
          <w:sz w:val="22"/>
          <w:szCs w:val="22"/>
          <w:lang w:val="fr-CA" w:eastAsia="ar-SA"/>
        </w:rPr>
      </w:pPr>
      <w:r>
        <w:rPr>
          <w:rFonts w:asciiTheme="majorHAnsi" w:eastAsia="Times New Roman" w:hAnsiTheme="majorHAnsi" w:cs="Arial"/>
          <w:sz w:val="22"/>
          <w:szCs w:val="22"/>
          <w:lang w:val="fr-CA" w:eastAsia="ar-SA"/>
        </w:rPr>
        <w:t>La</w:t>
      </w:r>
      <w:r w:rsidRPr="003E11EF">
        <w:rPr>
          <w:rFonts w:asciiTheme="majorHAnsi" w:eastAsia="Times New Roman" w:hAnsiTheme="majorHAnsi" w:cs="Arial"/>
          <w:sz w:val="22"/>
          <w:szCs w:val="22"/>
          <w:lang w:val="fr-CA" w:eastAsia="ar-SA"/>
        </w:rPr>
        <w:t xml:space="preserve"> rencontre, </w:t>
      </w:r>
      <w:r>
        <w:rPr>
          <w:rFonts w:asciiTheme="majorHAnsi" w:eastAsia="Times New Roman" w:hAnsiTheme="majorHAnsi" w:cs="Arial"/>
          <w:sz w:val="22"/>
          <w:szCs w:val="22"/>
          <w:lang w:val="fr-CA" w:eastAsia="ar-SA"/>
        </w:rPr>
        <w:t xml:space="preserve">gratuite, est </w:t>
      </w:r>
      <w:r w:rsidRPr="003E11EF">
        <w:rPr>
          <w:rFonts w:asciiTheme="majorHAnsi" w:eastAsia="Times New Roman" w:hAnsiTheme="majorHAnsi" w:cs="Arial"/>
          <w:sz w:val="22"/>
          <w:szCs w:val="22"/>
          <w:lang w:val="fr-CA" w:eastAsia="ar-SA"/>
        </w:rPr>
        <w:t xml:space="preserve">animée par Roger Jacques, </w:t>
      </w:r>
      <w:r>
        <w:rPr>
          <w:rFonts w:asciiTheme="majorHAnsi" w:eastAsia="Times New Roman" w:hAnsiTheme="majorHAnsi" w:cs="Arial"/>
          <w:sz w:val="22"/>
          <w:szCs w:val="22"/>
          <w:lang w:val="fr-CA" w:eastAsia="ar-SA"/>
        </w:rPr>
        <w:t>emmènera les participants sur la piste des moyens</w:t>
      </w:r>
      <w:r w:rsidRPr="003E11EF">
        <w:rPr>
          <w:rFonts w:asciiTheme="majorHAnsi" w:eastAsia="Times New Roman" w:hAnsiTheme="majorHAnsi" w:cs="Arial"/>
          <w:sz w:val="22"/>
          <w:szCs w:val="22"/>
          <w:lang w:val="fr-CA" w:eastAsia="ar-SA"/>
        </w:rPr>
        <w:t xml:space="preserve"> pour mieux comprendre nos émotions et de les vivre avec sérénité.</w:t>
      </w:r>
    </w:p>
    <w:p w14:paraId="0CBF3F58" w14:textId="1FEDC1A7" w:rsidR="003E11EF" w:rsidRPr="003E11EF" w:rsidRDefault="003E11EF" w:rsidP="003E11EF">
      <w:pPr>
        <w:ind w:left="284" w:right="571" w:firstLine="142"/>
        <w:jc w:val="both"/>
        <w:rPr>
          <w:rFonts w:asciiTheme="majorHAnsi" w:hAnsiTheme="majorHAnsi"/>
          <w:sz w:val="22"/>
          <w:szCs w:val="22"/>
          <w:lang w:val="fr-CA"/>
        </w:rPr>
      </w:pPr>
      <w:r>
        <w:rPr>
          <w:rFonts w:asciiTheme="majorHAnsi" w:eastAsia="Times New Roman" w:hAnsiTheme="majorHAnsi" w:cs="Arial"/>
          <w:sz w:val="22"/>
          <w:szCs w:val="22"/>
          <w:lang w:val="fr-CA" w:eastAsia="ar-SA"/>
        </w:rPr>
        <w:lastRenderedPageBreak/>
        <w:t xml:space="preserve"> </w:t>
      </w:r>
    </w:p>
    <w:p w14:paraId="77400585" w14:textId="77777777" w:rsidR="00C93C7A" w:rsidRPr="003E11EF" w:rsidRDefault="00C93C7A" w:rsidP="00C93C7A">
      <w:pPr>
        <w:jc w:val="center"/>
        <w:rPr>
          <w:rFonts w:asciiTheme="majorHAnsi" w:hAnsiTheme="majorHAnsi"/>
          <w:sz w:val="22"/>
          <w:szCs w:val="22"/>
          <w:lang w:val="fr-CA"/>
        </w:rPr>
      </w:pPr>
      <w:r w:rsidRPr="003E11EF">
        <w:rPr>
          <w:rFonts w:asciiTheme="majorHAnsi" w:hAnsiTheme="majorHAnsi"/>
          <w:sz w:val="22"/>
          <w:szCs w:val="22"/>
          <w:lang w:val="fr-CA"/>
        </w:rPr>
        <w:t>Pour s’informer : 418 335-6677</w:t>
      </w:r>
    </w:p>
    <w:p w14:paraId="6E20C79C" w14:textId="77777777" w:rsidR="00C93C7A" w:rsidRPr="003E11EF" w:rsidRDefault="00C93C7A" w:rsidP="00C93C7A">
      <w:pPr>
        <w:jc w:val="center"/>
        <w:rPr>
          <w:rFonts w:asciiTheme="majorHAnsi" w:hAnsiTheme="majorHAnsi"/>
          <w:sz w:val="22"/>
          <w:szCs w:val="22"/>
          <w:lang w:val="fr-CA"/>
        </w:rPr>
      </w:pPr>
      <w:r w:rsidRPr="003E11EF">
        <w:rPr>
          <w:rFonts w:asciiTheme="majorHAnsi" w:hAnsiTheme="majorHAnsi"/>
          <w:sz w:val="22"/>
          <w:szCs w:val="22"/>
          <w:lang w:val="fr-CA"/>
        </w:rPr>
        <w:t>-30-</w:t>
      </w:r>
    </w:p>
    <w:p w14:paraId="2F004705" w14:textId="2980F916" w:rsidR="00006CB1" w:rsidRPr="00C93C7A" w:rsidRDefault="00C93C7A" w:rsidP="00C93C7A">
      <w:pPr>
        <w:jc w:val="both"/>
        <w:rPr>
          <w:rFonts w:asciiTheme="majorHAnsi" w:hAnsiTheme="majorHAnsi"/>
          <w:i/>
          <w:lang w:val="fr-CA"/>
        </w:rPr>
      </w:pPr>
      <w:r>
        <w:rPr>
          <w:rFonts w:asciiTheme="majorHAnsi" w:hAnsiTheme="majorHAnsi"/>
          <w:i/>
          <w:lang w:val="fr-CA"/>
        </w:rPr>
        <w:t>Source: Guy Dubé   418-335-6677</w:t>
      </w:r>
    </w:p>
    <w:sectPr w:rsidR="00006CB1" w:rsidRPr="00C93C7A" w:rsidSect="00C93C7A">
      <w:headerReference w:type="even" r:id="rId7"/>
      <w:headerReference w:type="default" r:id="rId8"/>
      <w:headerReference w:type="first" r:id="rId9"/>
      <w:pgSz w:w="12240" w:h="15840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55369" w14:textId="77777777" w:rsidR="007C7080" w:rsidRDefault="007C7080" w:rsidP="00B16943">
      <w:r>
        <w:separator/>
      </w:r>
    </w:p>
  </w:endnote>
  <w:endnote w:type="continuationSeparator" w:id="0">
    <w:p w14:paraId="728086FB" w14:textId="77777777" w:rsidR="007C7080" w:rsidRDefault="007C7080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B4B5E" w14:textId="77777777" w:rsidR="007C7080" w:rsidRDefault="007C7080" w:rsidP="00B16943">
      <w:r>
        <w:separator/>
      </w:r>
    </w:p>
  </w:footnote>
  <w:footnote w:type="continuationSeparator" w:id="0">
    <w:p w14:paraId="35576E7B" w14:textId="77777777" w:rsidR="007C7080" w:rsidRDefault="007C7080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6281D81A" w:rsidR="00A21EE8" w:rsidRDefault="007C7080">
    <w:pPr>
      <w:pStyle w:val="En-tte"/>
    </w:pPr>
    <w:r>
      <w:rPr>
        <w:noProof/>
        <w:lang w:val="fr-FR"/>
      </w:rPr>
      <w:pict w14:anchorId="2A4C5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86.5pt;height:759pt;z-index:-251657216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0A40A0C5" w:rsidR="00A21EE8" w:rsidRDefault="007C7080">
    <w:pPr>
      <w:pStyle w:val="En-tte"/>
    </w:pPr>
    <w:r>
      <w:rPr>
        <w:noProof/>
        <w:lang w:val="fr-FR"/>
      </w:rPr>
      <w:pict w14:anchorId="6C6464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86.5pt;height:759pt;z-index:-251658240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4E2D40ED" w:rsidR="00A21EE8" w:rsidRDefault="007C7080">
    <w:pPr>
      <w:pStyle w:val="En-tte"/>
    </w:pPr>
    <w:r>
      <w:rPr>
        <w:noProof/>
        <w:lang w:val="fr-FR"/>
      </w:rPr>
      <w:pict w14:anchorId="39209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86.5pt;height:759pt;z-index:-251656192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96420"/>
    <w:rsid w:val="001E0CE6"/>
    <w:rsid w:val="002479FA"/>
    <w:rsid w:val="003149B1"/>
    <w:rsid w:val="003E11EF"/>
    <w:rsid w:val="00421669"/>
    <w:rsid w:val="00533E5F"/>
    <w:rsid w:val="00664E3C"/>
    <w:rsid w:val="00665F0E"/>
    <w:rsid w:val="006B7317"/>
    <w:rsid w:val="006D7BCE"/>
    <w:rsid w:val="006E20DB"/>
    <w:rsid w:val="007112C5"/>
    <w:rsid w:val="007326AE"/>
    <w:rsid w:val="007C7080"/>
    <w:rsid w:val="00830AB4"/>
    <w:rsid w:val="00891C9F"/>
    <w:rsid w:val="00923499"/>
    <w:rsid w:val="00A21EE8"/>
    <w:rsid w:val="00A9442C"/>
    <w:rsid w:val="00B16943"/>
    <w:rsid w:val="00BD0BDF"/>
    <w:rsid w:val="00C46542"/>
    <w:rsid w:val="00C676DF"/>
    <w:rsid w:val="00C93C7A"/>
    <w:rsid w:val="00EB77B8"/>
    <w:rsid w:val="00EC27EE"/>
    <w:rsid w:val="00F22B20"/>
    <w:rsid w:val="00F35F7F"/>
    <w:rsid w:val="00F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29307AB"/>
  <w14:defaultImageDpi w14:val="300"/>
  <w15:docId w15:val="{FAC43081-AD52-490F-947D-B82EF5A6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62FBA4-4377-42AE-B71B-613A9D55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2015-07-05T20:26:00Z</cp:lastPrinted>
  <dcterms:created xsi:type="dcterms:W3CDTF">2018-09-25T20:40:00Z</dcterms:created>
  <dcterms:modified xsi:type="dcterms:W3CDTF">2018-09-25T20:40:00Z</dcterms:modified>
</cp:coreProperties>
</file>