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57A84632" w:rsidR="00C93C7A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C93C7A" w:rsidRDefault="00C93C7A" w:rsidP="00C93C7A"/>
    <w:p w14:paraId="73742A63" w14:textId="77777777" w:rsidR="00C93C7A" w:rsidRPr="00C93C7A" w:rsidRDefault="00C93C7A" w:rsidP="00C93C7A"/>
    <w:p w14:paraId="50B8AE95" w14:textId="77777777" w:rsidR="00C93C7A" w:rsidRPr="00C93C7A" w:rsidRDefault="00C93C7A" w:rsidP="00C93C7A"/>
    <w:p w14:paraId="3971A609" w14:textId="77777777" w:rsidR="00C93C7A" w:rsidRPr="00C93C7A" w:rsidRDefault="00C93C7A" w:rsidP="00C93C7A"/>
    <w:p w14:paraId="668C413B" w14:textId="77777777" w:rsidR="00C93C7A" w:rsidRPr="00C93C7A" w:rsidRDefault="00C93C7A" w:rsidP="00C93C7A"/>
    <w:p w14:paraId="6D99DE21" w14:textId="4B91896A" w:rsidR="00C93C7A" w:rsidRDefault="00C93C7A" w:rsidP="00C93C7A"/>
    <w:p w14:paraId="0E140512" w14:textId="591859B3" w:rsidR="00C93C7A" w:rsidRPr="00C93C7A" w:rsidRDefault="00C93C7A" w:rsidP="00C93C7A">
      <w:pPr>
        <w:suppressAutoHyphens/>
        <w:jc w:val="right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>
        <w:tab/>
      </w: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Thetford-Mines, le </w:t>
      </w:r>
      <w:r w:rsidR="00A1108E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24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</w:t>
      </w:r>
      <w:r w:rsidR="00A1108E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octobre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</w:t>
      </w:r>
      <w:r w:rsidR="00664E3C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8</w:t>
      </w: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                      </w:t>
      </w: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COMMUNIQUÉ DE PRESSE</w:t>
      </w:r>
    </w:p>
    <w:p w14:paraId="31132EEC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Pour diffusion immédiate</w:t>
      </w:r>
    </w:p>
    <w:p w14:paraId="47FBF418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</w:p>
    <w:p w14:paraId="27D006D3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</w:pPr>
      <w:r w:rsidRPr="00C93C7A"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14:paraId="08342132" w14:textId="77777777" w:rsidR="00A1108E" w:rsidRPr="00A1108E" w:rsidRDefault="00A1108E" w:rsidP="00A1108E">
      <w:pPr>
        <w:jc w:val="center"/>
        <w:rPr>
          <w:b/>
          <w:sz w:val="48"/>
          <w:szCs w:val="48"/>
          <w:lang w:val="fr-CA"/>
        </w:rPr>
      </w:pPr>
      <w:r w:rsidRPr="00A1108E">
        <w:rPr>
          <w:b/>
          <w:sz w:val="48"/>
          <w:szCs w:val="48"/>
          <w:lang w:val="fr-CA"/>
        </w:rPr>
        <w:t>Y a-t-il de la vie avant la mort?</w:t>
      </w:r>
    </w:p>
    <w:p w14:paraId="52EA3083" w14:textId="77777777" w:rsidR="00A1108E" w:rsidRPr="00A1108E" w:rsidRDefault="00A1108E" w:rsidP="00A1108E">
      <w:pPr>
        <w:jc w:val="center"/>
        <w:rPr>
          <w:b/>
          <w:sz w:val="48"/>
          <w:szCs w:val="48"/>
          <w:lang w:val="fr-CA"/>
        </w:rPr>
      </w:pPr>
    </w:p>
    <w:p w14:paraId="1227A4CA" w14:textId="389447DC" w:rsidR="00A1108E" w:rsidRPr="00A1108E" w:rsidRDefault="00A1108E" w:rsidP="00A1108E">
      <w:pPr>
        <w:spacing w:line="360" w:lineRule="auto"/>
        <w:ind w:left="284" w:right="429" w:firstLine="284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Au</w:t>
      </w:r>
      <w:r w:rsidRPr="00A1108E">
        <w:rPr>
          <w:rFonts w:asciiTheme="majorHAnsi" w:hAnsiTheme="majorHAnsi" w:cstheme="majorHAnsi"/>
          <w:sz w:val="22"/>
          <w:szCs w:val="22"/>
          <w:lang w:val="fr-CA"/>
        </w:rPr>
        <w:t xml:space="preserve"> mois de novembre, le mois des morts, habituellement, on se pose plutôt la question; est-ce qu’il y a de la vie après la mort? La question sera tout autre pour le café</w:t>
      </w:r>
      <w:r w:rsidR="00B720A6">
        <w:rPr>
          <w:rFonts w:asciiTheme="majorHAnsi" w:hAnsiTheme="majorHAnsi" w:cstheme="majorHAnsi"/>
          <w:sz w:val="22"/>
          <w:szCs w:val="22"/>
          <w:lang w:val="fr-CA"/>
        </w:rPr>
        <w:t>-discussion du</w:t>
      </w:r>
      <w:r w:rsidR="007E4BEF">
        <w:rPr>
          <w:rFonts w:asciiTheme="majorHAnsi" w:hAnsiTheme="majorHAnsi" w:cstheme="majorHAnsi"/>
          <w:sz w:val="22"/>
          <w:szCs w:val="22"/>
          <w:lang w:val="fr-CA"/>
        </w:rPr>
        <w:t xml:space="preserve"> mercredi</w:t>
      </w:r>
      <w:r w:rsidR="00B720A6">
        <w:rPr>
          <w:rFonts w:asciiTheme="majorHAnsi" w:hAnsiTheme="majorHAnsi" w:cstheme="majorHAnsi"/>
          <w:sz w:val="22"/>
          <w:szCs w:val="22"/>
          <w:lang w:val="fr-CA"/>
        </w:rPr>
        <w:t xml:space="preserve"> 7 novembre à 19 :00</w:t>
      </w:r>
      <w:r w:rsidRPr="00A1108E">
        <w:rPr>
          <w:rFonts w:asciiTheme="majorHAnsi" w:hAnsiTheme="majorHAnsi" w:cstheme="majorHAnsi"/>
          <w:sz w:val="22"/>
          <w:szCs w:val="22"/>
          <w:lang w:val="fr-CA"/>
        </w:rPr>
        <w:t xml:space="preserve"> au bureau de l’organisme à Thetford Mines, 264 rue Notre-Dame est.</w:t>
      </w:r>
    </w:p>
    <w:p w14:paraId="195E96E9" w14:textId="490A2236" w:rsidR="00A1108E" w:rsidRPr="00A1108E" w:rsidRDefault="00A1108E" w:rsidP="00A1108E">
      <w:pPr>
        <w:spacing w:line="360" w:lineRule="auto"/>
        <w:ind w:left="284" w:right="429" w:firstLine="283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A1108E">
        <w:rPr>
          <w:rFonts w:asciiTheme="majorHAnsi" w:hAnsiTheme="majorHAnsi" w:cstheme="majorHAnsi"/>
          <w:sz w:val="22"/>
          <w:szCs w:val="22"/>
          <w:lang w:val="fr-CA"/>
        </w:rPr>
        <w:t>Les participants seront plutôt invités à répondre à la question. Y a-t-il de la vie avant la mort? Les êtres humains ont besoin de trouver un sens à leur vie, un sens à leur</w:t>
      </w:r>
      <w:r w:rsidR="00B720A6">
        <w:rPr>
          <w:rFonts w:asciiTheme="majorHAnsi" w:hAnsiTheme="majorHAnsi" w:cstheme="majorHAnsi"/>
          <w:sz w:val="22"/>
          <w:szCs w:val="22"/>
          <w:lang w:val="fr-CA"/>
        </w:rPr>
        <w:t>s</w:t>
      </w:r>
      <w:r w:rsidRPr="00A1108E">
        <w:rPr>
          <w:rFonts w:asciiTheme="majorHAnsi" w:hAnsiTheme="majorHAnsi" w:cstheme="majorHAnsi"/>
          <w:sz w:val="22"/>
          <w:szCs w:val="22"/>
          <w:lang w:val="fr-CA"/>
        </w:rPr>
        <w:t xml:space="preserve"> épreuve</w:t>
      </w:r>
      <w:r w:rsidR="00B720A6">
        <w:rPr>
          <w:rFonts w:asciiTheme="majorHAnsi" w:hAnsiTheme="majorHAnsi" w:cstheme="majorHAnsi"/>
          <w:sz w:val="22"/>
          <w:szCs w:val="22"/>
          <w:lang w:val="fr-CA"/>
        </w:rPr>
        <w:t>s</w:t>
      </w:r>
      <w:r w:rsidRPr="00A1108E">
        <w:rPr>
          <w:rFonts w:asciiTheme="majorHAnsi" w:hAnsiTheme="majorHAnsi" w:cstheme="majorHAnsi"/>
          <w:sz w:val="22"/>
          <w:szCs w:val="22"/>
          <w:lang w:val="fr-CA"/>
        </w:rPr>
        <w:t xml:space="preserve">. Qu’est-ce qui me fait vivre? </w:t>
      </w:r>
      <w:r w:rsidR="00B720A6">
        <w:rPr>
          <w:rFonts w:asciiTheme="majorHAnsi" w:hAnsiTheme="majorHAnsi" w:cstheme="majorHAnsi"/>
          <w:sz w:val="22"/>
          <w:szCs w:val="22"/>
          <w:lang w:val="fr-CA"/>
        </w:rPr>
        <w:t xml:space="preserve">Qu’est-ce qui me permet de </w:t>
      </w:r>
      <w:r w:rsidR="00B720A6">
        <w:rPr>
          <w:rFonts w:asciiTheme="majorHAnsi" w:hAnsiTheme="majorHAnsi" w:cstheme="majorHAnsi"/>
          <w:sz w:val="22"/>
          <w:szCs w:val="22"/>
          <w:lang w:val="fr-CA"/>
        </w:rPr>
        <w:lastRenderedPageBreak/>
        <w:t xml:space="preserve">durer quand ça va mal? </w:t>
      </w:r>
      <w:r w:rsidRPr="00A1108E">
        <w:rPr>
          <w:rFonts w:asciiTheme="majorHAnsi" w:hAnsiTheme="majorHAnsi" w:cstheme="majorHAnsi"/>
          <w:sz w:val="22"/>
          <w:szCs w:val="22"/>
          <w:lang w:val="fr-CA"/>
        </w:rPr>
        <w:t>Qu’est-ce qui me rends heureux? Ma famille, l’amour, mon couple, mon travail, mes loisirs? Quelle est ma passion? Qu’est-ce qui va bien dans ma vie? Quelles sont mes forces, mes réussites actuelles et passées? Quelles sont les choses que je voudrais accomplir avant de mourir?</w:t>
      </w:r>
    </w:p>
    <w:p w14:paraId="5CD01A05" w14:textId="1B3E27E5" w:rsidR="00A1108E" w:rsidRPr="00A1108E" w:rsidRDefault="00A1108E" w:rsidP="00B720A6">
      <w:pPr>
        <w:spacing w:line="360" w:lineRule="auto"/>
        <w:ind w:left="284" w:right="429" w:firstLine="283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A1108E">
        <w:rPr>
          <w:rFonts w:asciiTheme="majorHAnsi" w:hAnsiTheme="majorHAnsi" w:cstheme="majorHAnsi"/>
          <w:sz w:val="22"/>
          <w:szCs w:val="22"/>
          <w:lang w:val="fr-CA"/>
        </w:rPr>
        <w:t xml:space="preserve">Selon les accompagnateurs qui côtoient les personnes en fin de vie, les derniers temps de la vie, sont l’occasion d’une profonde réflexion sur le sens de </w:t>
      </w:r>
      <w:r w:rsidR="00B720A6">
        <w:rPr>
          <w:rFonts w:asciiTheme="majorHAnsi" w:hAnsiTheme="majorHAnsi" w:cstheme="majorHAnsi"/>
          <w:sz w:val="22"/>
          <w:szCs w:val="22"/>
          <w:lang w:val="fr-CA"/>
        </w:rPr>
        <w:t>l’existence</w:t>
      </w:r>
      <w:r w:rsidRPr="00A1108E">
        <w:rPr>
          <w:rFonts w:asciiTheme="majorHAnsi" w:hAnsiTheme="majorHAnsi" w:cstheme="majorHAnsi"/>
          <w:sz w:val="22"/>
          <w:szCs w:val="22"/>
          <w:lang w:val="fr-CA"/>
        </w:rPr>
        <w:t xml:space="preserve">. Pourquoi ne pas se donner le temps de le faire maintenant, sans attendre les derniers </w:t>
      </w:r>
      <w:r w:rsidR="00B720A6">
        <w:rPr>
          <w:rFonts w:asciiTheme="majorHAnsi" w:hAnsiTheme="majorHAnsi" w:cstheme="majorHAnsi"/>
          <w:sz w:val="22"/>
          <w:szCs w:val="22"/>
          <w:lang w:val="fr-CA"/>
        </w:rPr>
        <w:t xml:space="preserve">moments </w:t>
      </w:r>
      <w:r w:rsidRPr="00A1108E">
        <w:rPr>
          <w:rFonts w:asciiTheme="majorHAnsi" w:hAnsiTheme="majorHAnsi" w:cstheme="majorHAnsi"/>
          <w:sz w:val="22"/>
          <w:szCs w:val="22"/>
          <w:lang w:val="fr-CA"/>
        </w:rPr>
        <w:t xml:space="preserve">de notre vie? </w:t>
      </w:r>
    </w:p>
    <w:p w14:paraId="0CBF3F58" w14:textId="1FEDC1A7" w:rsidR="003E11EF" w:rsidRPr="00A1108E" w:rsidRDefault="003E11EF" w:rsidP="003E11EF">
      <w:pPr>
        <w:ind w:left="284" w:right="571" w:firstLine="142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A1108E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</w:t>
      </w:r>
    </w:p>
    <w:p w14:paraId="77400585" w14:textId="77777777" w:rsidR="00C93C7A" w:rsidRPr="003E11EF" w:rsidRDefault="00C93C7A" w:rsidP="00C93C7A">
      <w:pPr>
        <w:jc w:val="center"/>
        <w:rPr>
          <w:rFonts w:asciiTheme="majorHAnsi" w:hAnsiTheme="majorHAnsi"/>
          <w:sz w:val="22"/>
          <w:szCs w:val="22"/>
          <w:lang w:val="fr-CA"/>
        </w:rPr>
      </w:pPr>
      <w:r w:rsidRPr="003E11EF">
        <w:rPr>
          <w:rFonts w:asciiTheme="majorHAnsi" w:hAnsiTheme="majorHAnsi"/>
          <w:sz w:val="22"/>
          <w:szCs w:val="22"/>
          <w:lang w:val="fr-CA"/>
        </w:rPr>
        <w:t>Pour s’informer : 418 335-6677</w:t>
      </w:r>
    </w:p>
    <w:p w14:paraId="6E20C79C" w14:textId="77777777" w:rsidR="00C93C7A" w:rsidRPr="003E11EF" w:rsidRDefault="00C93C7A" w:rsidP="00C93C7A">
      <w:pPr>
        <w:jc w:val="center"/>
        <w:rPr>
          <w:rFonts w:asciiTheme="majorHAnsi" w:hAnsiTheme="majorHAnsi"/>
          <w:sz w:val="22"/>
          <w:szCs w:val="22"/>
          <w:lang w:val="fr-CA"/>
        </w:rPr>
      </w:pPr>
      <w:r w:rsidRPr="003E11EF">
        <w:rPr>
          <w:rFonts w:asciiTheme="majorHAnsi" w:hAnsiTheme="majorHAnsi"/>
          <w:sz w:val="22"/>
          <w:szCs w:val="22"/>
          <w:lang w:val="fr-CA"/>
        </w:rPr>
        <w:t>-30-</w:t>
      </w:r>
    </w:p>
    <w:p w14:paraId="2F004705" w14:textId="2980F916" w:rsidR="00006CB1" w:rsidRPr="00C93C7A" w:rsidRDefault="00C93C7A" w:rsidP="00C93C7A">
      <w:pPr>
        <w:jc w:val="both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Source: Guy Dubé   418-335-6677</w:t>
      </w:r>
    </w:p>
    <w:sectPr w:rsidR="00006CB1" w:rsidRPr="00C93C7A" w:rsidSect="00C93C7A">
      <w:headerReference w:type="even" r:id="rId7"/>
      <w:headerReference w:type="default" r:id="rId8"/>
      <w:headerReference w:type="first" r:id="rId9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348B" w14:textId="77777777" w:rsidR="008C494F" w:rsidRDefault="008C494F" w:rsidP="00B16943">
      <w:r>
        <w:separator/>
      </w:r>
    </w:p>
  </w:endnote>
  <w:endnote w:type="continuationSeparator" w:id="0">
    <w:p w14:paraId="18157144" w14:textId="77777777" w:rsidR="008C494F" w:rsidRDefault="008C494F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D2A9" w14:textId="77777777" w:rsidR="008C494F" w:rsidRDefault="008C494F" w:rsidP="00B16943">
      <w:r>
        <w:separator/>
      </w:r>
    </w:p>
  </w:footnote>
  <w:footnote w:type="continuationSeparator" w:id="0">
    <w:p w14:paraId="3E069A73" w14:textId="77777777" w:rsidR="008C494F" w:rsidRDefault="008C494F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8C494F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8C494F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8C494F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3238A"/>
    <w:rsid w:val="00096420"/>
    <w:rsid w:val="00150A26"/>
    <w:rsid w:val="00194854"/>
    <w:rsid w:val="001E0CE6"/>
    <w:rsid w:val="002479FA"/>
    <w:rsid w:val="003E11EF"/>
    <w:rsid w:val="00421669"/>
    <w:rsid w:val="00533E5F"/>
    <w:rsid w:val="0061484F"/>
    <w:rsid w:val="00664E3C"/>
    <w:rsid w:val="00665F0E"/>
    <w:rsid w:val="006B7317"/>
    <w:rsid w:val="006D7BCE"/>
    <w:rsid w:val="006E20DB"/>
    <w:rsid w:val="007112C5"/>
    <w:rsid w:val="007326AE"/>
    <w:rsid w:val="007E4BEF"/>
    <w:rsid w:val="00830AB4"/>
    <w:rsid w:val="00891C9F"/>
    <w:rsid w:val="008C494F"/>
    <w:rsid w:val="00923499"/>
    <w:rsid w:val="00A1108E"/>
    <w:rsid w:val="00A21EE8"/>
    <w:rsid w:val="00A9442C"/>
    <w:rsid w:val="00B16943"/>
    <w:rsid w:val="00B720A6"/>
    <w:rsid w:val="00BD0BDF"/>
    <w:rsid w:val="00C46542"/>
    <w:rsid w:val="00C676DF"/>
    <w:rsid w:val="00C93C7A"/>
    <w:rsid w:val="00DD6EAC"/>
    <w:rsid w:val="00EB77B8"/>
    <w:rsid w:val="00EC27EE"/>
    <w:rsid w:val="00EC78EA"/>
    <w:rsid w:val="00F22B20"/>
    <w:rsid w:val="00F35F7F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41AFE-37B7-42D8-83C9-0FA7F5E0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Daniel</cp:lastModifiedBy>
  <cp:revision>2</cp:revision>
  <cp:lastPrinted>2015-07-05T20:26:00Z</cp:lastPrinted>
  <dcterms:created xsi:type="dcterms:W3CDTF">2018-10-25T15:48:00Z</dcterms:created>
  <dcterms:modified xsi:type="dcterms:W3CDTF">2018-10-25T15:48:00Z</dcterms:modified>
</cp:coreProperties>
</file>