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6E042" w14:textId="77777777" w:rsidR="006364B3" w:rsidRDefault="006364B3" w:rsidP="006364B3">
      <w:pPr>
        <w:pStyle w:val="Corpsdetexte"/>
        <w:jc w:val="right"/>
      </w:pPr>
    </w:p>
    <w:p w14:paraId="4C561905" w14:textId="77777777" w:rsidR="006364B3" w:rsidRDefault="006364B3" w:rsidP="006364B3">
      <w:pPr>
        <w:pStyle w:val="Corpsdetexte"/>
        <w:jc w:val="right"/>
      </w:pPr>
    </w:p>
    <w:p w14:paraId="1E0AB4E0" w14:textId="77777777" w:rsidR="006364B3" w:rsidRDefault="006364B3" w:rsidP="006364B3">
      <w:pPr>
        <w:pStyle w:val="Corpsdetexte"/>
        <w:jc w:val="right"/>
      </w:pPr>
      <w:r>
        <w:t xml:space="preserve">Saint-Georges, le </w:t>
      </w:r>
      <w:r w:rsidR="00663F9E">
        <w:t>20</w:t>
      </w:r>
      <w:r>
        <w:t xml:space="preserve"> </w:t>
      </w:r>
      <w:r w:rsidR="00663F9E">
        <w:t>novembre</w:t>
      </w:r>
      <w:r>
        <w:t xml:space="preserve"> 201</w:t>
      </w:r>
      <w:r w:rsidR="00065531">
        <w:t>9</w:t>
      </w:r>
    </w:p>
    <w:p w14:paraId="1BC9C9F9" w14:textId="77777777" w:rsidR="006364B3" w:rsidRDefault="006364B3" w:rsidP="006364B3">
      <w:pPr>
        <w:pStyle w:val="Corpsdetexte"/>
      </w:pPr>
    </w:p>
    <w:p w14:paraId="27560BB5" w14:textId="77777777" w:rsidR="006364B3" w:rsidRPr="006364B3" w:rsidRDefault="006364B3" w:rsidP="006364B3">
      <w:pPr>
        <w:tabs>
          <w:tab w:val="left" w:pos="0"/>
          <w:tab w:val="left" w:pos="5850"/>
        </w:tabs>
        <w:rPr>
          <w:sz w:val="28"/>
          <w:lang w:val="fr-FR"/>
        </w:rPr>
      </w:pPr>
      <w:r w:rsidRPr="006364B3">
        <w:rPr>
          <w:sz w:val="28"/>
          <w:lang w:val="fr-FR"/>
        </w:rPr>
        <w:t>COMMUNIQUÉ DE PRESSE</w:t>
      </w:r>
    </w:p>
    <w:p w14:paraId="2B0BE5B6" w14:textId="77777777" w:rsidR="006364B3" w:rsidRDefault="006364B3" w:rsidP="006364B3">
      <w:pPr>
        <w:pStyle w:val="Titre2"/>
        <w:jc w:val="right"/>
      </w:pPr>
      <w:r>
        <w:t>Pour diffusion immédiate</w:t>
      </w:r>
    </w:p>
    <w:p w14:paraId="0278517C" w14:textId="77777777" w:rsidR="006364B3" w:rsidRDefault="006364B3" w:rsidP="006364B3">
      <w:pPr>
        <w:rPr>
          <w:b/>
          <w:bCs/>
        </w:rPr>
      </w:pPr>
    </w:p>
    <w:p w14:paraId="5CDAB7C5" w14:textId="77777777" w:rsidR="006364B3" w:rsidRPr="006364B3" w:rsidRDefault="006364B3" w:rsidP="006364B3">
      <w:pPr>
        <w:rPr>
          <w:b/>
          <w:bCs/>
          <w:u w:val="single"/>
          <w:lang w:val="fr-FR"/>
        </w:rPr>
      </w:pPr>
      <w:r w:rsidRPr="006364B3">
        <w:rPr>
          <w:b/>
          <w:bCs/>
          <w:u w:val="single"/>
          <w:lang w:val="fr-FR"/>
        </w:rPr>
        <w:t>Café-discussion mensuel de Partage au masculin</w:t>
      </w:r>
    </w:p>
    <w:p w14:paraId="4DC8E379" w14:textId="77777777" w:rsidR="006364B3" w:rsidRDefault="006364B3" w:rsidP="006364B3">
      <w:pPr>
        <w:pStyle w:val="Titre1"/>
        <w:numPr>
          <w:ilvl w:val="0"/>
          <w:numId w:val="0"/>
        </w:numPr>
        <w:jc w:val="center"/>
      </w:pPr>
    </w:p>
    <w:p w14:paraId="2ECB80CF" w14:textId="77777777" w:rsidR="00FB47B2" w:rsidRPr="002A774D" w:rsidRDefault="002A774D" w:rsidP="006364B3">
      <w:pPr>
        <w:jc w:val="both"/>
        <w:rPr>
          <w:rFonts w:ascii="Calibri" w:hAnsi="Calibri"/>
          <w:b/>
          <w:iCs/>
          <w:sz w:val="56"/>
          <w:lang w:val="fr-FR"/>
        </w:rPr>
      </w:pPr>
      <w:r w:rsidRPr="002A774D">
        <w:rPr>
          <w:rFonts w:ascii="Calibri" w:hAnsi="Calibri"/>
          <w:b/>
          <w:iCs/>
          <w:sz w:val="56"/>
          <w:lang w:val="fr-FR"/>
        </w:rPr>
        <w:t>Aimer n’est possible que dans la liberté</w:t>
      </w:r>
    </w:p>
    <w:p w14:paraId="50195599" w14:textId="77777777" w:rsidR="00D31DF3" w:rsidRDefault="008D5C14" w:rsidP="006364B3">
      <w:pPr>
        <w:jc w:val="both"/>
        <w:rPr>
          <w:rFonts w:ascii="Calibri" w:hAnsi="Calibri"/>
          <w:lang w:val="fr-FR"/>
        </w:rPr>
      </w:pPr>
      <w:r>
        <w:rPr>
          <w:rFonts w:ascii="Calibri" w:hAnsi="Calibri"/>
          <w:lang w:val="fr-FR"/>
        </w:rPr>
        <w:t xml:space="preserve">Beaucoup d’hommes considèrent que la jalousie c’est de l’amour. Le contrôle de l’autre leur apparaît donc comme </w:t>
      </w:r>
      <w:r w:rsidR="00D31DF3">
        <w:rPr>
          <w:rFonts w:ascii="Calibri" w:hAnsi="Calibri"/>
          <w:lang w:val="fr-FR"/>
        </w:rPr>
        <w:t>la seule</w:t>
      </w:r>
      <w:r>
        <w:rPr>
          <w:rFonts w:ascii="Calibri" w:hAnsi="Calibri"/>
          <w:lang w:val="fr-FR"/>
        </w:rPr>
        <w:t xml:space="preserve"> façon de conserver l’amour. Alors que c’est tout le contraire que ça produit.</w:t>
      </w:r>
    </w:p>
    <w:p w14:paraId="76F5A499" w14:textId="77777777" w:rsidR="00D31DF3" w:rsidRDefault="00D31DF3" w:rsidP="006364B3">
      <w:pPr>
        <w:jc w:val="both"/>
        <w:rPr>
          <w:rFonts w:ascii="Calibri" w:hAnsi="Calibri"/>
          <w:lang w:val="fr-FR"/>
        </w:rPr>
      </w:pPr>
    </w:p>
    <w:p w14:paraId="48B86F80" w14:textId="77777777" w:rsidR="00DA75DB" w:rsidRPr="008D5C14" w:rsidRDefault="00D31DF3" w:rsidP="006364B3">
      <w:pPr>
        <w:jc w:val="both"/>
        <w:rPr>
          <w:rFonts w:ascii="Calibri" w:hAnsi="Calibri"/>
          <w:lang w:val="fr-FR"/>
        </w:rPr>
      </w:pPr>
      <w:r>
        <w:rPr>
          <w:rFonts w:ascii="Calibri" w:hAnsi="Calibri"/>
          <w:lang w:val="fr-FR"/>
        </w:rPr>
        <w:t>« </w:t>
      </w:r>
      <w:r w:rsidR="008D5C14" w:rsidRPr="008D5C14">
        <w:rPr>
          <w:rFonts w:ascii="Calibri" w:hAnsi="Calibri"/>
          <w:lang w:val="fr-FR"/>
        </w:rPr>
        <w:t>En amour, personne ne p</w:t>
      </w:r>
      <w:r w:rsidR="008D5C14">
        <w:rPr>
          <w:rFonts w:ascii="Calibri" w:hAnsi="Calibri"/>
          <w:lang w:val="fr-FR"/>
        </w:rPr>
        <w:t>eut écraser l’autre. Nous sommes tous responsables de ce que nous ressentons, et nous ne pouvons en accuser les autres</w:t>
      </w:r>
      <w:r>
        <w:rPr>
          <w:rFonts w:ascii="Calibri" w:hAnsi="Calibri"/>
          <w:lang w:val="fr-FR"/>
        </w:rPr>
        <w:t xml:space="preserve">, a écrit Paulo Coelho dans son roman </w:t>
      </w:r>
      <w:r w:rsidRPr="00D31DF3">
        <w:rPr>
          <w:rFonts w:ascii="Calibri" w:hAnsi="Calibri"/>
          <w:i/>
          <w:iCs/>
          <w:lang w:val="fr-FR"/>
        </w:rPr>
        <w:t>Onze minutes</w:t>
      </w:r>
      <w:r>
        <w:rPr>
          <w:rFonts w:ascii="Calibri" w:hAnsi="Calibri"/>
          <w:lang w:val="fr-FR"/>
        </w:rPr>
        <w:t>.</w:t>
      </w:r>
      <w:r w:rsidR="008D5C14">
        <w:rPr>
          <w:rFonts w:ascii="Calibri" w:hAnsi="Calibri"/>
          <w:lang w:val="fr-FR"/>
        </w:rPr>
        <w:t xml:space="preserve"> J’ai été blessé lorsque j’ai perdu les femmes que j’avais aimées. Aujourd’hui, je suis convaincu que personne ne perd personne, car personne ne possède personne. C’est la véritable expérience de la liberté : avoir la plus importante chose au monde, sans la posséder</w:t>
      </w:r>
      <w:r>
        <w:rPr>
          <w:rFonts w:ascii="Calibri" w:hAnsi="Calibri"/>
          <w:lang w:val="fr-FR"/>
        </w:rPr>
        <w:t xml:space="preserve"> </w:t>
      </w:r>
      <w:r w:rsidR="008D5C14">
        <w:rPr>
          <w:rFonts w:ascii="Calibri" w:hAnsi="Calibri"/>
          <w:lang w:val="fr-FR"/>
        </w:rPr>
        <w:t xml:space="preserve">». </w:t>
      </w:r>
    </w:p>
    <w:p w14:paraId="669A6D52" w14:textId="77777777" w:rsidR="00DA75DB" w:rsidRDefault="00DA75DB" w:rsidP="006364B3">
      <w:pPr>
        <w:jc w:val="both"/>
        <w:rPr>
          <w:rFonts w:ascii="Calibri" w:hAnsi="Calibri"/>
          <w:lang w:val="fr-FR"/>
        </w:rPr>
      </w:pPr>
    </w:p>
    <w:p w14:paraId="4D60CB3D" w14:textId="77777777" w:rsidR="00D31DF3" w:rsidRDefault="00D31DF3" w:rsidP="005138D3">
      <w:pPr>
        <w:pStyle w:val="PrformatHTML"/>
        <w:rPr>
          <w:rFonts w:ascii="Calibri" w:hAnsi="Calibri"/>
          <w:sz w:val="24"/>
          <w:szCs w:val="24"/>
        </w:rPr>
      </w:pPr>
      <w:r>
        <w:rPr>
          <w:rFonts w:ascii="Calibri" w:hAnsi="Calibri"/>
          <w:sz w:val="24"/>
          <w:szCs w:val="24"/>
        </w:rPr>
        <w:t xml:space="preserve">Aimer n’est possible que dans la liberté. Aujourd’hui, je choisis de t’aimer, de rester avec toi, de t’être fidèle. C’est tout ce que je peux affirmer sur la durée de </w:t>
      </w:r>
      <w:r w:rsidR="0091762D">
        <w:rPr>
          <w:rFonts w:ascii="Calibri" w:hAnsi="Calibri"/>
          <w:sz w:val="24"/>
          <w:szCs w:val="24"/>
        </w:rPr>
        <w:t xml:space="preserve">ma </w:t>
      </w:r>
      <w:r>
        <w:rPr>
          <w:rFonts w:ascii="Calibri" w:hAnsi="Calibri"/>
          <w:sz w:val="24"/>
          <w:szCs w:val="24"/>
        </w:rPr>
        <w:t>relation</w:t>
      </w:r>
      <w:r w:rsidR="0091762D">
        <w:rPr>
          <w:rFonts w:ascii="Calibri" w:hAnsi="Calibri"/>
          <w:sz w:val="24"/>
          <w:szCs w:val="24"/>
        </w:rPr>
        <w:t>,</w:t>
      </w:r>
      <w:r>
        <w:rPr>
          <w:rFonts w:ascii="Calibri" w:hAnsi="Calibri"/>
          <w:sz w:val="24"/>
          <w:szCs w:val="24"/>
        </w:rPr>
        <w:t xml:space="preserve"> quand </w:t>
      </w:r>
      <w:r w:rsidR="0091762D">
        <w:rPr>
          <w:rFonts w:ascii="Calibri" w:hAnsi="Calibri"/>
          <w:sz w:val="24"/>
          <w:szCs w:val="24"/>
        </w:rPr>
        <w:t>je</w:t>
      </w:r>
      <w:r>
        <w:rPr>
          <w:rFonts w:ascii="Calibri" w:hAnsi="Calibri"/>
          <w:sz w:val="24"/>
          <w:szCs w:val="24"/>
        </w:rPr>
        <w:t xml:space="preserve"> décide de la vivre </w:t>
      </w:r>
      <w:r w:rsidR="0091762D">
        <w:rPr>
          <w:rFonts w:ascii="Calibri" w:hAnsi="Calibri"/>
          <w:sz w:val="24"/>
          <w:szCs w:val="24"/>
        </w:rPr>
        <w:t xml:space="preserve">en pleine conscience </w:t>
      </w:r>
      <w:r>
        <w:rPr>
          <w:rFonts w:ascii="Calibri" w:hAnsi="Calibri"/>
          <w:sz w:val="24"/>
          <w:szCs w:val="24"/>
        </w:rPr>
        <w:t xml:space="preserve">dans le moment présent. </w:t>
      </w:r>
    </w:p>
    <w:p w14:paraId="1561C4F2" w14:textId="77777777" w:rsidR="00D31DF3" w:rsidRDefault="00D31DF3" w:rsidP="005138D3">
      <w:pPr>
        <w:pStyle w:val="PrformatHTML"/>
        <w:rPr>
          <w:rFonts w:ascii="Calibri" w:hAnsi="Calibri"/>
          <w:sz w:val="24"/>
          <w:szCs w:val="24"/>
        </w:rPr>
      </w:pPr>
    </w:p>
    <w:p w14:paraId="62CD2CF6" w14:textId="77777777" w:rsidR="006364B3" w:rsidRPr="00D31DF3" w:rsidRDefault="00D31DF3" w:rsidP="00D31DF3">
      <w:pPr>
        <w:pStyle w:val="PrformatHTML"/>
        <w:rPr>
          <w:rFonts w:ascii="Calibri" w:hAnsi="Calibri"/>
          <w:sz w:val="24"/>
          <w:szCs w:val="24"/>
        </w:rPr>
      </w:pPr>
      <w:r>
        <w:rPr>
          <w:rFonts w:ascii="Calibri" w:hAnsi="Calibri"/>
          <w:sz w:val="24"/>
          <w:szCs w:val="24"/>
        </w:rPr>
        <w:t>Juste avant les Fêtes, nous invitons l</w:t>
      </w:r>
      <w:r w:rsidR="00F14CF1" w:rsidRPr="001A1619">
        <w:rPr>
          <w:rFonts w:ascii="Calibri" w:hAnsi="Calibri"/>
          <w:sz w:val="24"/>
          <w:szCs w:val="24"/>
        </w:rPr>
        <w:t xml:space="preserve">es hommes à discuter </w:t>
      </w:r>
      <w:r>
        <w:rPr>
          <w:rFonts w:ascii="Calibri" w:hAnsi="Calibri"/>
          <w:sz w:val="24"/>
          <w:szCs w:val="24"/>
        </w:rPr>
        <w:t xml:space="preserve">sur ce thème </w:t>
      </w:r>
      <w:r w:rsidR="00F14CF1" w:rsidRPr="001A1619">
        <w:rPr>
          <w:rFonts w:ascii="Calibri" w:hAnsi="Calibri"/>
          <w:sz w:val="24"/>
          <w:szCs w:val="24"/>
        </w:rPr>
        <w:t xml:space="preserve">et à partager leurs points de vue au </w:t>
      </w:r>
      <w:r w:rsidR="001902CE" w:rsidRPr="001A1619">
        <w:rPr>
          <w:rFonts w:ascii="Calibri" w:hAnsi="Calibri"/>
          <w:sz w:val="24"/>
          <w:szCs w:val="24"/>
        </w:rPr>
        <w:t xml:space="preserve">café-discussion de </w:t>
      </w:r>
      <w:r w:rsidR="00A7524F" w:rsidRPr="001A1619">
        <w:rPr>
          <w:rFonts w:ascii="Calibri" w:hAnsi="Calibri"/>
          <w:sz w:val="24"/>
          <w:szCs w:val="24"/>
        </w:rPr>
        <w:t>Partage au masculin</w:t>
      </w:r>
      <w:r>
        <w:rPr>
          <w:rFonts w:ascii="Calibri" w:hAnsi="Calibri"/>
          <w:sz w:val="24"/>
          <w:szCs w:val="24"/>
        </w:rPr>
        <w:t xml:space="preserve">, ce </w:t>
      </w:r>
      <w:r w:rsidR="00A7524F" w:rsidRPr="001A1619">
        <w:rPr>
          <w:rFonts w:ascii="Calibri" w:hAnsi="Calibri"/>
          <w:sz w:val="24"/>
          <w:szCs w:val="24"/>
        </w:rPr>
        <w:t>j</w:t>
      </w:r>
      <w:r w:rsidR="006364B3" w:rsidRPr="001A1619">
        <w:rPr>
          <w:rFonts w:ascii="Calibri" w:hAnsi="Calibri"/>
          <w:sz w:val="24"/>
          <w:szCs w:val="24"/>
        </w:rPr>
        <w:t xml:space="preserve">eudi </w:t>
      </w:r>
      <w:r w:rsidR="00F14CF1" w:rsidRPr="001A1619">
        <w:rPr>
          <w:rFonts w:ascii="Calibri" w:hAnsi="Calibri"/>
          <w:sz w:val="24"/>
          <w:szCs w:val="24"/>
        </w:rPr>
        <w:t>5</w:t>
      </w:r>
      <w:r w:rsidR="006364B3" w:rsidRPr="001A1619">
        <w:rPr>
          <w:rFonts w:ascii="Calibri" w:hAnsi="Calibri"/>
          <w:sz w:val="24"/>
          <w:szCs w:val="24"/>
        </w:rPr>
        <w:t xml:space="preserve"> </w:t>
      </w:r>
      <w:r>
        <w:rPr>
          <w:rFonts w:ascii="Calibri" w:hAnsi="Calibri"/>
          <w:sz w:val="24"/>
          <w:szCs w:val="24"/>
        </w:rPr>
        <w:t>déc</w:t>
      </w:r>
      <w:r w:rsidR="00F14CF1" w:rsidRPr="001A1619">
        <w:rPr>
          <w:rFonts w:ascii="Calibri" w:hAnsi="Calibri"/>
          <w:sz w:val="24"/>
          <w:szCs w:val="24"/>
        </w:rPr>
        <w:t>embre</w:t>
      </w:r>
      <w:r w:rsidR="006364B3" w:rsidRPr="001A1619">
        <w:rPr>
          <w:rFonts w:ascii="Calibri" w:hAnsi="Calibri"/>
          <w:sz w:val="24"/>
          <w:szCs w:val="24"/>
        </w:rPr>
        <w:t>, 19h00, au local de l’organisme (925 boul. Dionne Saint-Georges Ouest).</w:t>
      </w:r>
      <w:r>
        <w:rPr>
          <w:rFonts w:ascii="Calibri" w:hAnsi="Calibri"/>
          <w:sz w:val="24"/>
          <w:szCs w:val="24"/>
        </w:rPr>
        <w:t xml:space="preserve"> </w:t>
      </w:r>
      <w:r w:rsidR="006364B3" w:rsidRPr="00D31DF3">
        <w:rPr>
          <w:rFonts w:ascii="Calibri" w:hAnsi="Calibri"/>
          <w:sz w:val="24"/>
          <w:szCs w:val="24"/>
        </w:rPr>
        <w:t xml:space="preserve">Animée par Michel Roy, cette activité gratuite est offerte à tous les hommes de la région qui ont le goût d'échanger entre eux dans une atmosphère cordiale et en toute confidentialité. Les contributions volontaires sont acceptées. </w:t>
      </w:r>
    </w:p>
    <w:p w14:paraId="7442CA48" w14:textId="77777777" w:rsidR="006364B3" w:rsidRPr="006364B3" w:rsidRDefault="006364B3" w:rsidP="006364B3">
      <w:pPr>
        <w:rPr>
          <w:rFonts w:ascii="Calibri" w:hAnsi="Calibri"/>
          <w:lang w:val="fr-FR"/>
        </w:rPr>
      </w:pPr>
    </w:p>
    <w:p w14:paraId="41572218" w14:textId="77777777" w:rsidR="006364B3" w:rsidRPr="006364B3" w:rsidRDefault="006364B3" w:rsidP="006364B3">
      <w:pPr>
        <w:jc w:val="center"/>
        <w:rPr>
          <w:sz w:val="28"/>
          <w:szCs w:val="28"/>
          <w:lang w:val="fr-FR"/>
        </w:rPr>
      </w:pPr>
      <w:r w:rsidRPr="006364B3">
        <w:rPr>
          <w:sz w:val="28"/>
          <w:szCs w:val="28"/>
          <w:lang w:val="fr-FR"/>
        </w:rPr>
        <w:t>Pour information 418 228-7682</w:t>
      </w:r>
    </w:p>
    <w:p w14:paraId="46C3C8F6" w14:textId="77777777" w:rsidR="006364B3" w:rsidRPr="006364B3" w:rsidRDefault="006364B3" w:rsidP="006364B3">
      <w:pPr>
        <w:jc w:val="center"/>
        <w:rPr>
          <w:rFonts w:ascii="Calibri" w:hAnsi="Calibri"/>
          <w:lang w:val="fr-FR"/>
        </w:rPr>
      </w:pPr>
      <w:proofErr w:type="gramStart"/>
      <w:r w:rsidRPr="006364B3">
        <w:rPr>
          <w:sz w:val="28"/>
          <w:szCs w:val="28"/>
          <w:lang w:val="fr-FR"/>
        </w:rPr>
        <w:t>ou</w:t>
      </w:r>
      <w:proofErr w:type="gramEnd"/>
      <w:r w:rsidRPr="006364B3">
        <w:rPr>
          <w:sz w:val="28"/>
          <w:szCs w:val="28"/>
          <w:lang w:val="fr-FR"/>
        </w:rPr>
        <w:t xml:space="preserve"> </w:t>
      </w:r>
      <w:hyperlink r:id="rId8" w:history="1">
        <w:r w:rsidRPr="006364B3">
          <w:rPr>
            <w:rStyle w:val="Lienhypertexte"/>
            <w:sz w:val="28"/>
            <w:szCs w:val="28"/>
            <w:lang w:val="fr-FR"/>
          </w:rPr>
          <w:t>www.partageaumasculin.com</w:t>
        </w:r>
      </w:hyperlink>
    </w:p>
    <w:p w14:paraId="600161D4" w14:textId="77777777" w:rsidR="006364B3" w:rsidRPr="006364B3" w:rsidRDefault="006364B3" w:rsidP="006364B3">
      <w:pPr>
        <w:jc w:val="center"/>
        <w:rPr>
          <w:lang w:val="fr-FR"/>
        </w:rPr>
      </w:pPr>
    </w:p>
    <w:p w14:paraId="3012E167" w14:textId="77777777" w:rsidR="006364B3" w:rsidRPr="008301BB" w:rsidRDefault="006364B3" w:rsidP="00474983">
      <w:pPr>
        <w:jc w:val="center"/>
        <w:rPr>
          <w:rFonts w:ascii="Arial" w:hAnsi="Arial"/>
          <w:sz w:val="22"/>
          <w:szCs w:val="22"/>
          <w:lang w:val="fr-FR"/>
        </w:rPr>
      </w:pPr>
      <w:r w:rsidRPr="008301BB">
        <w:rPr>
          <w:lang w:val="fr-FR"/>
        </w:rPr>
        <w:t>-30-</w:t>
      </w:r>
    </w:p>
    <w:p w14:paraId="5F5DE8A9" w14:textId="77777777" w:rsidR="009E292C" w:rsidRPr="006364B3" w:rsidRDefault="006364B3" w:rsidP="009E292C">
      <w:pPr>
        <w:jc w:val="both"/>
        <w:rPr>
          <w:rFonts w:ascii="fasdf" w:hAnsi="fasdf" w:hint="eastAsia"/>
          <w:lang w:val="de-DE"/>
        </w:rPr>
      </w:pPr>
      <w:r>
        <w:rPr>
          <w:rFonts w:ascii="Arial" w:hAnsi="Arial"/>
          <w:sz w:val="22"/>
          <w:szCs w:val="22"/>
        </w:rPr>
        <w:t xml:space="preserve">Source: Guy </w:t>
      </w:r>
      <w:proofErr w:type="spellStart"/>
      <w:r>
        <w:rPr>
          <w:rFonts w:ascii="Arial" w:hAnsi="Arial"/>
          <w:sz w:val="22"/>
          <w:szCs w:val="22"/>
        </w:rPr>
        <w:t>Dubé</w:t>
      </w:r>
      <w:proofErr w:type="spellEnd"/>
      <w:r>
        <w:rPr>
          <w:rFonts w:ascii="Arial" w:hAnsi="Arial"/>
          <w:sz w:val="22"/>
          <w:szCs w:val="22"/>
        </w:rPr>
        <w:t xml:space="preserve">   418-228-7682</w:t>
      </w:r>
    </w:p>
    <w:p w14:paraId="30B376BC" w14:textId="77777777" w:rsidR="009E292C" w:rsidRPr="006364B3" w:rsidRDefault="009E292C" w:rsidP="009E292C">
      <w:pPr>
        <w:jc w:val="both"/>
        <w:rPr>
          <w:rFonts w:ascii="fasdf" w:hAnsi="fasdf" w:hint="eastAsia"/>
          <w:lang w:val="de-DE"/>
        </w:rPr>
      </w:pPr>
    </w:p>
    <w:sectPr w:rsidR="009E292C" w:rsidRPr="006364B3" w:rsidSect="00D92005">
      <w:headerReference w:type="even" r:id="rId9"/>
      <w:headerReference w:type="default" r:id="rId10"/>
      <w:footerReference w:type="even" r:id="rId11"/>
      <w:footerReference w:type="default" r:id="rId12"/>
      <w:headerReference w:type="first" r:id="rId13"/>
      <w:footerReference w:type="first" r:id="rId14"/>
      <w:pgSz w:w="11906" w:h="16838"/>
      <w:pgMar w:top="2438" w:right="851" w:bottom="851" w:left="119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B474F" w14:textId="77777777" w:rsidR="00F31015" w:rsidRDefault="00F31015" w:rsidP="00D92005">
      <w:r>
        <w:separator/>
      </w:r>
    </w:p>
  </w:endnote>
  <w:endnote w:type="continuationSeparator" w:id="0">
    <w:p w14:paraId="7892EC79" w14:textId="77777777" w:rsidR="00F31015" w:rsidRDefault="00F31015"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asdf">
    <w:altName w:val="Times New Roman"/>
    <w:panose1 w:val="00000000000000000000"/>
    <w:charset w:val="00"/>
    <w:family w:val="roman"/>
    <w:notTrueType/>
    <w:pitch w:val="default"/>
  </w:font>
  <w:font w:name="VAG Rounded Std Light">
    <w:altName w:val="Calibri"/>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33192" w14:textId="77777777" w:rsidR="00D92005" w:rsidRPr="009E292C" w:rsidRDefault="00F31015">
    <w:pPr>
      <w:pStyle w:val="Pieddepage"/>
      <w:rPr>
        <w:lang w:val="fr-CA"/>
      </w:rPr>
    </w:pPr>
    <w:sdt>
      <w:sdtPr>
        <w:id w:val="969400743"/>
        <w:temporary/>
        <w:showingPlcHdr/>
      </w:sdtPr>
      <w:sdtEndPr/>
      <w:sdtContent>
        <w:r w:rsidR="00D92005">
          <w:rPr>
            <w:lang w:val="fr-FR"/>
          </w:rPr>
          <w:t>[Tapez le texte]</w:t>
        </w:r>
      </w:sdtContent>
    </w:sdt>
    <w:r w:rsidR="00D92005">
      <w:ptab w:relativeTo="margin" w:alignment="center" w:leader="none"/>
    </w:r>
    <w:sdt>
      <w:sdtPr>
        <w:id w:val="969400748"/>
        <w:temporary/>
        <w:showingPlcHdr/>
      </w:sdtPr>
      <w:sdtEndPr/>
      <w:sdtContent>
        <w:r w:rsidR="00D92005">
          <w:rPr>
            <w:lang w:val="fr-FR"/>
          </w:rPr>
          <w:t>[Tapez le texte]</w:t>
        </w:r>
      </w:sdtContent>
    </w:sdt>
    <w:r w:rsidR="00D92005">
      <w:ptab w:relativeTo="margin" w:alignment="right" w:leader="none"/>
    </w:r>
    <w:sdt>
      <w:sdtPr>
        <w:id w:val="969400753"/>
        <w:temporary/>
        <w:showingPlcHdr/>
      </w:sdtPr>
      <w:sdtEndPr/>
      <w:sdtContent>
        <w:r w:rsidR="00D92005">
          <w:rPr>
            <w:lang w:val="fr-FR"/>
          </w:rPr>
          <w:t>[Tapez le texte]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B49F" w14:textId="77777777" w:rsidR="00D92005" w:rsidRPr="00D92005" w:rsidRDefault="00D92005" w:rsidP="00D92005">
    <w:pPr>
      <w:spacing w:after="120"/>
      <w:ind w:left="709"/>
      <w:jc w:val="center"/>
      <w:rPr>
        <w:rFonts w:ascii="VAG Rounded Std Light" w:hAnsi="VAG Rounded Std Light"/>
        <w:bCs/>
        <w:color w:val="A6A6A6" w:themeColor="background1" w:themeShade="A6"/>
      </w:rPr>
    </w:pPr>
    <w:r w:rsidRPr="00D92005">
      <w:rPr>
        <w:rFonts w:ascii="VAG Rounded Std Light" w:hAnsi="VAG Rounded Std Light"/>
        <w:bCs/>
        <w:color w:val="A6A6A6" w:themeColor="background1" w:themeShade="A6"/>
      </w:rPr>
      <w:t>www.partageaumasculin.com       direction@partageaumasculin.com</w:t>
    </w:r>
  </w:p>
  <w:p w14:paraId="310E223C" w14:textId="77777777" w:rsidR="00D92005" w:rsidRPr="006364B3"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rPr>
    </w:pPr>
    <w:r w:rsidRPr="006364B3">
      <w:rPr>
        <w:rFonts w:ascii="VAGRoundedStd-Bold" w:hAnsi="VAGRoundedStd-Bold" w:cs="VAGRoundedStd-Bold"/>
        <w:b/>
        <w:bCs/>
        <w:sz w:val="16"/>
        <w:szCs w:val="16"/>
      </w:rPr>
      <w:t>LÉVIS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SAINT-GEORGES</w:t>
    </w:r>
    <w:r w:rsidRPr="006364B3">
      <w:rPr>
        <w:rFonts w:ascii="VAGRoundedStd-Light" w:hAnsi="VAGRoundedStd-Light" w:cs="VAGRoundedStd-Light"/>
        <w:sz w:val="16"/>
        <w:szCs w:val="16"/>
      </w:rPr>
      <w:tab/>
    </w:r>
    <w:r w:rsidRPr="006364B3">
      <w:rPr>
        <w:rFonts w:ascii="VAGRoundedStd-Bold" w:hAnsi="VAGRoundedStd-Bold" w:cs="VAGRoundedStd-Bold"/>
        <w:b/>
        <w:bCs/>
        <w:sz w:val="16"/>
        <w:szCs w:val="16"/>
      </w:rPr>
      <w:t>THETFORD MINES</w:t>
    </w:r>
    <w:r w:rsidRPr="006364B3">
      <w:rPr>
        <w:rFonts w:ascii="VAGRoundedStd-Light" w:hAnsi="VAGRoundedStd-Light" w:cs="VAGRoundedStd-Light"/>
        <w:sz w:val="16"/>
        <w:szCs w:val="16"/>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14:paraId="064435E9" w14:textId="77777777"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14:paraId="01D4E485" w14:textId="77777777"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14:paraId="5F4F709F" w14:textId="77777777"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6364B3">
      <w:rPr>
        <w:rFonts w:ascii="VAGRoundedStd-Bold" w:hAnsi="VAGRoundedStd-Bold" w:cs="VAGRoundedStd-Bold"/>
        <w:b/>
        <w:bCs/>
        <w:sz w:val="16"/>
        <w:szCs w:val="16"/>
      </w:rPr>
      <w:t>SAINT-LAZARE</w:t>
    </w:r>
    <w:r w:rsidR="00001756" w:rsidRPr="006364B3">
      <w:rPr>
        <w:rFonts w:ascii="VAGRoundedStd-Light" w:hAnsi="VAGRoundedStd-Light" w:cs="VAGRoundedStd-Light"/>
        <w:sz w:val="16"/>
        <w:szCs w:val="16"/>
      </w:rPr>
      <w:tab/>
      <w:t>418 835-9444</w:t>
    </w:r>
  </w:p>
  <w:p w14:paraId="05A06759" w14:textId="77777777" w:rsidR="00D92005" w:rsidRP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001756">
      <w:rPr>
        <w:rFonts w:ascii="VAGRoundedStd-Light" w:hAnsi="VAGRoundedStd-Light" w:cs="VAGRoundedStd-Light"/>
        <w:sz w:val="16"/>
        <w:szCs w:val="16"/>
      </w:rPr>
      <w:tab/>
      <w:t>418 835-9444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FB64" w14:textId="77777777" w:rsidR="00001756" w:rsidRDefault="000017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9C28D" w14:textId="77777777" w:rsidR="00F31015" w:rsidRDefault="00F31015" w:rsidP="00D92005">
      <w:r>
        <w:separator/>
      </w:r>
    </w:p>
  </w:footnote>
  <w:footnote w:type="continuationSeparator" w:id="0">
    <w:p w14:paraId="1B290B5E" w14:textId="77777777" w:rsidR="00F31015" w:rsidRDefault="00F31015" w:rsidP="00D920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CDE1" w14:textId="77777777" w:rsidR="00001756" w:rsidRDefault="0000175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A9E7" w14:textId="77777777" w:rsidR="00000542" w:rsidRDefault="00000542" w:rsidP="00A979B4">
    <w:pPr>
      <w:pStyle w:val="En-tte"/>
    </w:pPr>
    <w:r>
      <w:rPr>
        <w:noProof/>
        <w:lang w:val="fr-CA" w:eastAsia="fr-CA"/>
      </w:rPr>
      <w:drawing>
        <wp:inline distT="0" distB="0" distL="0" distR="0" wp14:anchorId="0CE5CD0B" wp14:editId="6685A1ED">
          <wp:extent cx="3046730" cy="1662430"/>
          <wp:effectExtent l="0" t="0" r="1270" b="0"/>
          <wp:docPr id="2" name="Image 2"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r>
      <w:rPr>
        <w:noProof/>
        <w:lang w:val="fr-CA" w:eastAsia="fr-CA"/>
      </w:rPr>
      <w:drawing>
        <wp:anchor distT="0" distB="0" distL="114300" distR="114300" simplePos="0" relativeHeight="251659264" behindDoc="1" locked="0" layoutInCell="1" allowOverlap="1" wp14:anchorId="4A865252" wp14:editId="1E10F460">
          <wp:simplePos x="0" y="0"/>
          <wp:positionH relativeFrom="column">
            <wp:posOffset>-342900</wp:posOffset>
          </wp:positionH>
          <wp:positionV relativeFrom="paragraph">
            <wp:posOffset>-52070</wp:posOffset>
          </wp:positionV>
          <wp:extent cx="215900" cy="8597900"/>
          <wp:effectExtent l="0" t="0" r="12700" b="12700"/>
          <wp:wrapNone/>
          <wp:docPr id="1" name="Image 1"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2FAE0" w14:textId="77777777" w:rsidR="00001756" w:rsidRDefault="0000175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pPr>
    </w:lvl>
    <w:lvl w:ilvl="1">
      <w:start w:val="1"/>
      <w:numFmt w:val="none"/>
      <w:pStyle w:val="Titre2"/>
      <w:suff w:val="nothing"/>
      <w:lvlText w:val=""/>
      <w:lvlJc w:val="left"/>
      <w:pPr>
        <w:tabs>
          <w:tab w:val="num" w:pos="0"/>
        </w:tabs>
      </w:pPr>
    </w:lvl>
    <w:lvl w:ilvl="2">
      <w:start w:val="1"/>
      <w:numFmt w:val="none"/>
      <w:pStyle w:val="Titre3"/>
      <w:suff w:val="nothing"/>
      <w:lvlText w:val=""/>
      <w:lvlJc w:val="left"/>
      <w:pPr>
        <w:tabs>
          <w:tab w:val="num" w:pos="0"/>
        </w:tabs>
      </w:pPr>
    </w:lvl>
    <w:lvl w:ilvl="3">
      <w:start w:val="1"/>
      <w:numFmt w:val="none"/>
      <w:pStyle w:val="Titre4"/>
      <w:suff w:val="nothing"/>
      <w:lvlText w:val=""/>
      <w:lvlJc w:val="left"/>
      <w:pPr>
        <w:tabs>
          <w:tab w:val="num" w:pos="0"/>
        </w:tabs>
      </w:pPr>
    </w:lvl>
    <w:lvl w:ilvl="4">
      <w:start w:val="1"/>
      <w:numFmt w:val="none"/>
      <w:pStyle w:val="Titre5"/>
      <w:suff w:val="nothing"/>
      <w:lvlText w:val=""/>
      <w:lvlJc w:val="left"/>
      <w:pPr>
        <w:tabs>
          <w:tab w:val="num" w:pos="0"/>
        </w:tabs>
      </w:pPr>
    </w:lvl>
    <w:lvl w:ilvl="5">
      <w:start w:val="1"/>
      <w:numFmt w:val="none"/>
      <w:pStyle w:val="Titre6"/>
      <w:suff w:val="nothing"/>
      <w:lvlText w:val=""/>
      <w:lvlJc w:val="left"/>
      <w:pPr>
        <w:tabs>
          <w:tab w:val="num" w:pos="0"/>
        </w:tabs>
      </w:pPr>
    </w:lvl>
    <w:lvl w:ilvl="6">
      <w:start w:val="1"/>
      <w:numFmt w:val="none"/>
      <w:pStyle w:val="Titre7"/>
      <w:suff w:val="nothing"/>
      <w:lvlText w:val=""/>
      <w:lvlJc w:val="left"/>
      <w:pPr>
        <w:tabs>
          <w:tab w:val="num" w:pos="0"/>
        </w:tabs>
      </w:pPr>
    </w:lvl>
    <w:lvl w:ilvl="7">
      <w:start w:val="1"/>
      <w:numFmt w:val="none"/>
      <w:pStyle w:val="Titre8"/>
      <w:suff w:val="nothing"/>
      <w:lvlText w:val=""/>
      <w:lvlJc w:val="left"/>
      <w:pPr>
        <w:tabs>
          <w:tab w:val="num" w:pos="0"/>
        </w:tabs>
      </w:pPr>
    </w:lvl>
    <w:lvl w:ilvl="8">
      <w:start w:val="1"/>
      <w:numFmt w:val="none"/>
      <w:pStyle w:val="Titre9"/>
      <w:suff w:val="nothing"/>
      <w:lvlText w:val=""/>
      <w:lvlJc w:val="left"/>
      <w:pPr>
        <w:tabs>
          <w:tab w:val="num" w:pos="0"/>
        </w:tabs>
      </w:pPr>
    </w:lvl>
  </w:abstractNum>
  <w:abstractNum w:abstractNumId="1"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B3"/>
    <w:rsid w:val="00000542"/>
    <w:rsid w:val="00001756"/>
    <w:rsid w:val="00065531"/>
    <w:rsid w:val="000C648F"/>
    <w:rsid w:val="001902CE"/>
    <w:rsid w:val="001A1619"/>
    <w:rsid w:val="001D3925"/>
    <w:rsid w:val="00213083"/>
    <w:rsid w:val="00262DCA"/>
    <w:rsid w:val="002A774D"/>
    <w:rsid w:val="00306C1D"/>
    <w:rsid w:val="00306FFA"/>
    <w:rsid w:val="003B350E"/>
    <w:rsid w:val="00440E90"/>
    <w:rsid w:val="00470067"/>
    <w:rsid w:val="00474983"/>
    <w:rsid w:val="005138D3"/>
    <w:rsid w:val="005757B4"/>
    <w:rsid w:val="006364B3"/>
    <w:rsid w:val="00663F9E"/>
    <w:rsid w:val="007112C5"/>
    <w:rsid w:val="00773234"/>
    <w:rsid w:val="00783EE4"/>
    <w:rsid w:val="007A5F1F"/>
    <w:rsid w:val="007A703F"/>
    <w:rsid w:val="008301BB"/>
    <w:rsid w:val="008D5C14"/>
    <w:rsid w:val="0091762D"/>
    <w:rsid w:val="00943E87"/>
    <w:rsid w:val="009E292C"/>
    <w:rsid w:val="00A14CAB"/>
    <w:rsid w:val="00A47DFD"/>
    <w:rsid w:val="00A7524F"/>
    <w:rsid w:val="00A864AC"/>
    <w:rsid w:val="00A979B4"/>
    <w:rsid w:val="00AB3FD2"/>
    <w:rsid w:val="00AB4BD4"/>
    <w:rsid w:val="00AC61B8"/>
    <w:rsid w:val="00D31DF3"/>
    <w:rsid w:val="00D64E8C"/>
    <w:rsid w:val="00D92005"/>
    <w:rsid w:val="00DA75DB"/>
    <w:rsid w:val="00DB2619"/>
    <w:rsid w:val="00DE0227"/>
    <w:rsid w:val="00E30F95"/>
    <w:rsid w:val="00E7338D"/>
    <w:rsid w:val="00F14CF1"/>
    <w:rsid w:val="00F26F64"/>
    <w:rsid w:val="00F31015"/>
    <w:rsid w:val="00FB47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2D0096"/>
  <w14:defaultImageDpi w14:val="300"/>
  <w15:docId w15:val="{49709753-BC2A-48FB-9DB4-21B1E21E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6364B3"/>
    <w:pPr>
      <w:keepNext/>
      <w:numPr>
        <w:numId w:val="2"/>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qFormat/>
    <w:rsid w:val="006364B3"/>
    <w:pPr>
      <w:keepNext/>
      <w:numPr>
        <w:ilvl w:val="1"/>
        <w:numId w:val="2"/>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6364B3"/>
    <w:pPr>
      <w:keepNext/>
      <w:numPr>
        <w:ilvl w:val="2"/>
        <w:numId w:val="2"/>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6364B3"/>
    <w:pPr>
      <w:keepNext/>
      <w:numPr>
        <w:ilvl w:val="3"/>
        <w:numId w:val="2"/>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qFormat/>
    <w:rsid w:val="006364B3"/>
    <w:pPr>
      <w:keepNext/>
      <w:numPr>
        <w:ilvl w:val="4"/>
        <w:numId w:val="2"/>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6364B3"/>
    <w:pPr>
      <w:keepNext/>
      <w:numPr>
        <w:ilvl w:val="5"/>
        <w:numId w:val="2"/>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qFormat/>
    <w:rsid w:val="006364B3"/>
    <w:pPr>
      <w:keepNext/>
      <w:numPr>
        <w:ilvl w:val="6"/>
        <w:numId w:val="2"/>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6364B3"/>
    <w:pPr>
      <w:numPr>
        <w:ilvl w:val="7"/>
        <w:numId w:val="2"/>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6364B3"/>
    <w:pPr>
      <w:keepNext/>
      <w:numPr>
        <w:ilvl w:val="8"/>
        <w:numId w:val="2"/>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customStyle="1" w:styleId="Titre1Car">
    <w:name w:val="Titre 1 Car"/>
    <w:basedOn w:val="Policepardfaut"/>
    <w:link w:val="Titre1"/>
    <w:rsid w:val="006364B3"/>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6364B3"/>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6364B3"/>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6364B3"/>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6364B3"/>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6364B3"/>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6364B3"/>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6364B3"/>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6364B3"/>
    <w:rPr>
      <w:rFonts w:ascii="Times New Roman" w:eastAsia="Times New Roman" w:hAnsi="Times New Roman" w:cs="Times New Roman"/>
      <w:b/>
      <w:sz w:val="32"/>
      <w:szCs w:val="20"/>
      <w:lang w:val="fr-CA" w:eastAsia="ar-SA"/>
    </w:rPr>
  </w:style>
  <w:style w:type="character" w:styleId="Lienhypertexte">
    <w:name w:val="Hyperlink"/>
    <w:semiHidden/>
    <w:rsid w:val="006364B3"/>
    <w:rPr>
      <w:color w:val="0000FF"/>
      <w:u w:val="single"/>
    </w:rPr>
  </w:style>
  <w:style w:type="paragraph" w:styleId="Corpsdetexte">
    <w:name w:val="Body Text"/>
    <w:basedOn w:val="Normal"/>
    <w:link w:val="CorpsdetexteCar"/>
    <w:semiHidden/>
    <w:rsid w:val="006364B3"/>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6364B3"/>
    <w:rPr>
      <w:rFonts w:ascii="Times New Roman" w:eastAsia="Times New Roman" w:hAnsi="Times New Roman" w:cs="Times New Roman"/>
      <w:szCs w:val="20"/>
      <w:lang w:val="fr-CA" w:eastAsia="ar-SA"/>
    </w:rPr>
  </w:style>
  <w:style w:type="character" w:styleId="Mentionnonrsolue">
    <w:name w:val="Unresolved Mention"/>
    <w:basedOn w:val="Policepardfaut"/>
    <w:uiPriority w:val="99"/>
    <w:semiHidden/>
    <w:unhideWhenUsed/>
    <w:rsid w:val="000C648F"/>
    <w:rPr>
      <w:color w:val="605E5C"/>
      <w:shd w:val="clear" w:color="auto" w:fill="E1DFDD"/>
    </w:rPr>
  </w:style>
  <w:style w:type="paragraph" w:styleId="PrformatHTML">
    <w:name w:val="HTML Preformatted"/>
    <w:basedOn w:val="Normal"/>
    <w:link w:val="PrformatHTMLCar"/>
    <w:uiPriority w:val="99"/>
    <w:unhideWhenUsed/>
    <w:rsid w:val="00513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rPr>
  </w:style>
  <w:style w:type="character" w:customStyle="1" w:styleId="PrformatHTMLCar">
    <w:name w:val="Préformaté HTML Car"/>
    <w:basedOn w:val="Policepardfaut"/>
    <w:link w:val="PrformatHTML"/>
    <w:uiPriority w:val="99"/>
    <w:rsid w:val="005138D3"/>
    <w:rPr>
      <w:rFonts w:ascii="Courier New" w:eastAsia="Times New Roman" w:hAnsi="Courier New" w:cs="Courier New"/>
      <w:sz w:val="20"/>
      <w:szCs w:val="20"/>
      <w:lang w:val="fr-FR"/>
    </w:rPr>
  </w:style>
  <w:style w:type="character" w:styleId="Lienhypertextesuivivisit">
    <w:name w:val="FollowedHyperlink"/>
    <w:basedOn w:val="Policepardfaut"/>
    <w:uiPriority w:val="99"/>
    <w:semiHidden/>
    <w:unhideWhenUsed/>
    <w:rsid w:val="005138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24624">
      <w:bodyDiv w:val="1"/>
      <w:marLeft w:val="0"/>
      <w:marRight w:val="0"/>
      <w:marTop w:val="0"/>
      <w:marBottom w:val="0"/>
      <w:divBdr>
        <w:top w:val="none" w:sz="0" w:space="0" w:color="auto"/>
        <w:left w:val="none" w:sz="0" w:space="0" w:color="auto"/>
        <w:bottom w:val="none" w:sz="0" w:space="0" w:color="auto"/>
        <w:right w:val="none" w:sz="0" w:space="0" w:color="auto"/>
      </w:divBdr>
    </w:div>
    <w:div w:id="977762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AppData\Local\Temp\papier%20lettre%20mod&#232;le.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22A06-46A9-4D54-BEF3-DB0C37AB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lettre modèle.dotx</Template>
  <TotalTime>107</TotalTime>
  <Pages>1</Pages>
  <Words>264</Words>
  <Characters>1452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 Roy</cp:lastModifiedBy>
  <cp:revision>2</cp:revision>
  <dcterms:created xsi:type="dcterms:W3CDTF">2019-11-21T02:03:00Z</dcterms:created>
  <dcterms:modified xsi:type="dcterms:W3CDTF">2019-11-21T02:03:00Z</dcterms:modified>
</cp:coreProperties>
</file>