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A2BB" w14:textId="10C2283D" w:rsidR="00C27D57" w:rsidRPr="00911F49" w:rsidRDefault="00C27D57" w:rsidP="002E517D">
      <w:pPr>
        <w:tabs>
          <w:tab w:val="left" w:pos="6804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Communiqué de presse</w:t>
      </w:r>
      <w:r w:rsidR="002E517D">
        <w:rPr>
          <w:rFonts w:asciiTheme="majorHAnsi" w:hAnsiTheme="majorHAnsi" w:cstheme="majorHAnsi"/>
          <w:b/>
          <w:sz w:val="28"/>
          <w:szCs w:val="28"/>
          <w:lang w:val="fr-CA"/>
        </w:rPr>
        <w:tab/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Pour diffusion immédiate</w:t>
      </w:r>
    </w:p>
    <w:p w14:paraId="1A2567A9" w14:textId="29F7A967" w:rsidR="00C27D57" w:rsidRPr="00911F49" w:rsidRDefault="00911F49" w:rsidP="002E517D">
      <w:pPr>
        <w:tabs>
          <w:tab w:val="left" w:pos="7088"/>
        </w:tabs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                                                                          </w:t>
      </w:r>
      <w:r w:rsidR="002E517D">
        <w:rPr>
          <w:rFonts w:asciiTheme="majorHAnsi" w:hAnsiTheme="majorHAnsi" w:cstheme="majorHAnsi"/>
          <w:b/>
          <w:sz w:val="28"/>
          <w:szCs w:val="28"/>
          <w:lang w:val="fr-CA"/>
        </w:rPr>
        <w:tab/>
      </w:r>
      <w:r w:rsidR="00541E35">
        <w:rPr>
          <w:rFonts w:asciiTheme="majorHAnsi" w:hAnsiTheme="majorHAnsi" w:cstheme="majorHAnsi"/>
          <w:b/>
          <w:sz w:val="28"/>
          <w:szCs w:val="28"/>
          <w:lang w:val="fr-CA"/>
        </w:rPr>
        <w:t>2</w:t>
      </w:r>
      <w:r w:rsidR="008D105C">
        <w:rPr>
          <w:rFonts w:asciiTheme="majorHAnsi" w:hAnsiTheme="majorHAnsi" w:cstheme="majorHAnsi"/>
          <w:b/>
          <w:sz w:val="28"/>
          <w:szCs w:val="28"/>
          <w:lang w:val="fr-CA"/>
        </w:rPr>
        <w:t>3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</w:t>
      </w:r>
      <w:r w:rsidR="00541E35">
        <w:rPr>
          <w:rFonts w:asciiTheme="majorHAnsi" w:hAnsiTheme="majorHAnsi" w:cstheme="majorHAnsi"/>
          <w:b/>
          <w:sz w:val="28"/>
          <w:szCs w:val="28"/>
          <w:lang w:val="fr-CA"/>
        </w:rPr>
        <w:t>février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202</w:t>
      </w:r>
      <w:r w:rsidR="00B256D1">
        <w:rPr>
          <w:rFonts w:asciiTheme="majorHAnsi" w:hAnsiTheme="majorHAnsi" w:cstheme="majorHAnsi"/>
          <w:b/>
          <w:sz w:val="28"/>
          <w:szCs w:val="28"/>
          <w:lang w:val="fr-CA"/>
        </w:rPr>
        <w:t>2</w:t>
      </w:r>
    </w:p>
    <w:p w14:paraId="1BB29985" w14:textId="589F3F86" w:rsidR="00C27D57" w:rsidRPr="00911F49" w:rsidRDefault="00C27D57" w:rsidP="00C27D57">
      <w:pPr>
        <w:tabs>
          <w:tab w:val="left" w:pos="623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Café-discussion par visioconférence</w:t>
      </w:r>
    </w:p>
    <w:p w14:paraId="69F27A9E" w14:textId="77777777" w:rsidR="00C27D57" w:rsidRPr="00911F49" w:rsidRDefault="00C27D57" w:rsidP="00C27D57">
      <w:pPr>
        <w:rPr>
          <w:rFonts w:asciiTheme="majorHAnsi" w:hAnsiTheme="majorHAnsi" w:cstheme="majorHAnsi"/>
          <w:b/>
          <w:sz w:val="28"/>
          <w:szCs w:val="28"/>
          <w:lang w:val="fr-CA"/>
        </w:rPr>
      </w:pPr>
    </w:p>
    <w:p w14:paraId="5304BEC3" w14:textId="1FE570B7" w:rsidR="00C27D57" w:rsidRPr="000F4D1C" w:rsidRDefault="00541E35" w:rsidP="00101E54">
      <w:pPr>
        <w:rPr>
          <w:b/>
          <w:sz w:val="32"/>
          <w:szCs w:val="32"/>
          <w:lang w:val="fr-CA"/>
        </w:rPr>
      </w:pPr>
      <w:r w:rsidRPr="000F4D1C">
        <w:rPr>
          <w:b/>
          <w:sz w:val="32"/>
          <w:szCs w:val="32"/>
          <w:lang w:val="fr-CA"/>
        </w:rPr>
        <w:t>La dépendance affective étouffe la relation amoureuse... Quoi faire ?</w:t>
      </w:r>
    </w:p>
    <w:p w14:paraId="7DACC5D0" w14:textId="25775F6C" w:rsidR="00DE6D20" w:rsidRDefault="000F4D1C" w:rsidP="0039609F">
      <w:pPr>
        <w:ind w:right="685"/>
        <w:rPr>
          <w:rFonts w:ascii="Calibri" w:hAnsi="Calibri"/>
          <w:b/>
          <w:bCs/>
          <w:w w:val="98"/>
          <w:lang w:val="fr-CA"/>
        </w:rPr>
      </w:pPr>
      <w:r>
        <w:rPr>
          <w:rFonts w:ascii="Calibri" w:hAnsi="Calibri"/>
          <w:b/>
          <w:bCs/>
          <w:w w:val="98"/>
          <w:lang w:val="fr-CA"/>
        </w:rPr>
        <w:t xml:space="preserve">Parmi ses effets chez les individus et les couples, le confinement </w:t>
      </w:r>
      <w:r w:rsidR="00C40BCC">
        <w:rPr>
          <w:rFonts w:ascii="Calibri" w:hAnsi="Calibri"/>
          <w:b/>
          <w:bCs/>
          <w:w w:val="98"/>
          <w:lang w:val="fr-CA"/>
        </w:rPr>
        <w:t>résultant de la pandémie a</w:t>
      </w:r>
      <w:r>
        <w:rPr>
          <w:rFonts w:ascii="Calibri" w:hAnsi="Calibri"/>
          <w:b/>
          <w:bCs/>
          <w:w w:val="98"/>
          <w:lang w:val="fr-CA"/>
        </w:rPr>
        <w:t xml:space="preserve"> mis en évidence les multiples aspects </w:t>
      </w:r>
      <w:r w:rsidR="00C40BCC">
        <w:rPr>
          <w:rFonts w:ascii="Calibri" w:hAnsi="Calibri"/>
          <w:b/>
          <w:bCs/>
          <w:w w:val="98"/>
          <w:lang w:val="fr-CA"/>
        </w:rPr>
        <w:t>de la</w:t>
      </w:r>
      <w:r>
        <w:rPr>
          <w:rFonts w:ascii="Calibri" w:hAnsi="Calibri"/>
          <w:b/>
          <w:bCs/>
          <w:w w:val="98"/>
          <w:lang w:val="fr-CA"/>
        </w:rPr>
        <w:t xml:space="preserve"> dépendance</w:t>
      </w:r>
      <w:r w:rsidR="00C40BCC">
        <w:rPr>
          <w:rFonts w:ascii="Calibri" w:hAnsi="Calibri"/>
          <w:b/>
          <w:bCs/>
          <w:w w:val="98"/>
          <w:lang w:val="fr-CA"/>
        </w:rPr>
        <w:t>. La dépendance affective, qui est peut-être la « mère de toutes les dépendances », a pris beaucoup de place dans les foyers. Et nombreux sont les couples qui ont été mis à mal</w:t>
      </w:r>
      <w:r w:rsidR="0027447E">
        <w:rPr>
          <w:rFonts w:ascii="Calibri" w:hAnsi="Calibri"/>
          <w:b/>
          <w:bCs/>
          <w:w w:val="98"/>
          <w:lang w:val="fr-CA"/>
        </w:rPr>
        <w:t>,</w:t>
      </w:r>
      <w:r w:rsidR="00C40BCC">
        <w:rPr>
          <w:rFonts w:ascii="Calibri" w:hAnsi="Calibri"/>
          <w:b/>
          <w:bCs/>
          <w:w w:val="98"/>
          <w:lang w:val="fr-CA"/>
        </w:rPr>
        <w:t xml:space="preserve"> au point d’éclater dans bien des cas. Rien d’étonnant, puisque la dépendance affective a pour effet d’étouffer la relation amoureuse. Mais alors, y a-t-il quelque chose à faire pour en sortir ? </w:t>
      </w:r>
    </w:p>
    <w:p w14:paraId="7DDC4A94" w14:textId="072613F1" w:rsidR="0049433E" w:rsidRDefault="0049433E" w:rsidP="0039609F">
      <w:pPr>
        <w:ind w:right="685"/>
        <w:rPr>
          <w:rFonts w:ascii="Calibri" w:hAnsi="Calibri"/>
          <w:b/>
          <w:bCs/>
          <w:w w:val="98"/>
          <w:lang w:val="fr-CA"/>
        </w:rPr>
      </w:pPr>
    </w:p>
    <w:p w14:paraId="7723ABE9" w14:textId="6F9489BF" w:rsidR="008D105C" w:rsidRPr="008D105C" w:rsidRDefault="00C40BCC" w:rsidP="008D105C">
      <w:pPr>
        <w:ind w:right="685"/>
        <w:rPr>
          <w:rFonts w:ascii="Calibri" w:hAnsi="Calibri"/>
          <w:w w:val="98"/>
          <w:lang w:val="fr-CA"/>
        </w:rPr>
      </w:pPr>
      <w:r>
        <w:rPr>
          <w:rFonts w:ascii="Calibri" w:hAnsi="Calibri"/>
          <w:w w:val="98"/>
          <w:lang w:val="fr-CA"/>
        </w:rPr>
        <w:t xml:space="preserve">Voici le sujet proposé au prochain café-discussion de Partage au masculin « Beauce », qui se tiendra le jeudi 3 mars 2022 à compter de 19h00, sous la formule visioconférence (Zoom), accessible à tous les hommes de Chaudière-Appalaches, et même d’ailleurs au Québec. Pour </w:t>
      </w:r>
      <w:r w:rsidR="008D105C">
        <w:rPr>
          <w:rFonts w:ascii="Calibri" w:hAnsi="Calibri"/>
          <w:w w:val="98"/>
          <w:lang w:val="fr-CA"/>
        </w:rPr>
        <w:t xml:space="preserve">en savoir davantage : </w:t>
      </w:r>
      <w:hyperlink r:id="rId8" w:history="1">
        <w:r w:rsidR="008D105C" w:rsidRPr="005F3FDE">
          <w:rPr>
            <w:rStyle w:val="Lienhypertexte"/>
            <w:rFonts w:ascii="Calibri" w:hAnsi="Calibri"/>
            <w:w w:val="98"/>
            <w:lang w:val="fr-CA"/>
          </w:rPr>
          <w:t>partam194@globetrotter.net</w:t>
        </w:r>
      </w:hyperlink>
      <w:r w:rsidR="008D105C">
        <w:rPr>
          <w:rFonts w:ascii="Calibri" w:hAnsi="Calibri"/>
          <w:w w:val="98"/>
          <w:lang w:val="fr-CA"/>
        </w:rPr>
        <w:t xml:space="preserve">. Pour participer en direct : </w:t>
      </w:r>
      <w:r>
        <w:rPr>
          <w:rFonts w:ascii="Calibri" w:hAnsi="Calibri"/>
          <w:w w:val="98"/>
          <w:lang w:val="fr-CA"/>
        </w:rPr>
        <w:t>cliquez sur ce lien</w:t>
      </w:r>
      <w:r w:rsidR="008D105C">
        <w:rPr>
          <w:rFonts w:ascii="Calibri" w:hAnsi="Calibri"/>
          <w:w w:val="98"/>
          <w:lang w:val="fr-CA"/>
        </w:rPr>
        <w:t xml:space="preserve"> </w:t>
      </w:r>
      <w:hyperlink r:id="rId9" w:history="1">
        <w:r w:rsidR="008D105C" w:rsidRPr="005F3FDE">
          <w:rPr>
            <w:rStyle w:val="Lienhypertexte"/>
            <w:rFonts w:ascii="Calibri" w:hAnsi="Calibri"/>
            <w:w w:val="98"/>
            <w:lang w:val="fr-CA"/>
          </w:rPr>
          <w:t>https://us06web.zoom.us/j/85402092913?pwd=bGk4ZExzcW5vNHRsRW11bDJHYVAzUT09</w:t>
        </w:r>
      </w:hyperlink>
      <w:r w:rsidR="008D105C">
        <w:rPr>
          <w:rFonts w:ascii="Calibri" w:hAnsi="Calibri"/>
          <w:w w:val="98"/>
          <w:lang w:val="fr-CA"/>
        </w:rPr>
        <w:t>. Vous devrez vous identifier et discuter à caméra ouverte.</w:t>
      </w:r>
    </w:p>
    <w:p w14:paraId="32F591E9" w14:textId="77777777" w:rsidR="00166CFD" w:rsidRDefault="00166CFD" w:rsidP="001814CB">
      <w:pPr>
        <w:ind w:right="685"/>
        <w:rPr>
          <w:rFonts w:ascii="Calibri" w:hAnsi="Calibri"/>
          <w:lang w:val="fr-CA"/>
        </w:rPr>
      </w:pPr>
    </w:p>
    <w:p w14:paraId="3CCEABD8" w14:textId="4D811A45" w:rsidR="00C27D57" w:rsidRPr="007142B8" w:rsidRDefault="00C27D57" w:rsidP="001814CB">
      <w:pPr>
        <w:ind w:right="685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 xml:space="preserve">Animée par </w:t>
      </w:r>
      <w:r w:rsidR="008F75FF">
        <w:rPr>
          <w:rFonts w:asciiTheme="majorHAnsi" w:hAnsiTheme="majorHAnsi" w:cstheme="majorHAnsi"/>
          <w:lang w:val="fr-CA"/>
        </w:rPr>
        <w:t>Michel</w:t>
      </w:r>
      <w:r w:rsidRPr="007142B8">
        <w:rPr>
          <w:rFonts w:asciiTheme="majorHAnsi" w:hAnsiTheme="majorHAnsi" w:cstheme="majorHAnsi"/>
          <w:lang w:val="fr-CA"/>
        </w:rPr>
        <w:t xml:space="preserve"> Roy, cette activité gratuite est offerte </w:t>
      </w:r>
      <w:r w:rsidR="005E78C9">
        <w:rPr>
          <w:rFonts w:asciiTheme="majorHAnsi" w:hAnsiTheme="majorHAnsi" w:cstheme="majorHAnsi"/>
          <w:lang w:val="fr-CA"/>
        </w:rPr>
        <w:t>aux</w:t>
      </w:r>
      <w:r w:rsidRPr="007142B8">
        <w:rPr>
          <w:rFonts w:asciiTheme="majorHAnsi" w:hAnsiTheme="majorHAnsi" w:cstheme="majorHAnsi"/>
          <w:lang w:val="fr-CA"/>
        </w:rPr>
        <w:t xml:space="preserve"> hommes</w:t>
      </w:r>
      <w:r w:rsidR="005E78C9">
        <w:rPr>
          <w:rFonts w:asciiTheme="majorHAnsi" w:hAnsiTheme="majorHAnsi" w:cstheme="majorHAnsi"/>
          <w:lang w:val="fr-CA"/>
        </w:rPr>
        <w:t xml:space="preserve"> de tout âge</w:t>
      </w:r>
      <w:r w:rsidRPr="007142B8">
        <w:rPr>
          <w:rFonts w:asciiTheme="majorHAnsi" w:hAnsiTheme="majorHAnsi" w:cstheme="majorHAnsi"/>
          <w:lang w:val="fr-CA"/>
        </w:rPr>
        <w:t xml:space="preserve"> qui ont le goût d'échanger</w:t>
      </w:r>
      <w:r w:rsidR="00B256D1">
        <w:rPr>
          <w:rFonts w:asciiTheme="majorHAnsi" w:hAnsiTheme="majorHAnsi" w:cstheme="majorHAnsi"/>
          <w:lang w:val="fr-CA"/>
        </w:rPr>
        <w:t xml:space="preserve"> </w:t>
      </w:r>
      <w:r w:rsidRPr="007142B8">
        <w:rPr>
          <w:rFonts w:asciiTheme="majorHAnsi" w:hAnsiTheme="majorHAnsi" w:cstheme="majorHAnsi"/>
          <w:lang w:val="fr-CA"/>
        </w:rPr>
        <w:t xml:space="preserve">entre eux dans une atmosphère cordiale et en toute confidentialité. </w:t>
      </w:r>
    </w:p>
    <w:p w14:paraId="041938D3" w14:textId="77777777" w:rsidR="007142B8" w:rsidRPr="007142B8" w:rsidRDefault="007142B8" w:rsidP="007142B8">
      <w:pPr>
        <w:ind w:right="685"/>
        <w:rPr>
          <w:rFonts w:asciiTheme="majorHAnsi" w:hAnsiTheme="majorHAnsi" w:cstheme="majorHAnsi"/>
          <w:lang w:val="fr-CA"/>
        </w:rPr>
      </w:pPr>
    </w:p>
    <w:p w14:paraId="151A88C0" w14:textId="2552DAFC" w:rsidR="00C27D57" w:rsidRDefault="00C27D57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>Pour plus d’information</w:t>
      </w:r>
      <w:r w:rsidR="007142B8" w:rsidRPr="007142B8">
        <w:rPr>
          <w:rFonts w:asciiTheme="majorHAnsi" w:hAnsiTheme="majorHAnsi" w:cstheme="majorHAnsi"/>
          <w:lang w:val="fr-CA"/>
        </w:rPr>
        <w:t xml:space="preserve"> : </w:t>
      </w:r>
      <w:r w:rsidRPr="007142B8">
        <w:rPr>
          <w:rFonts w:asciiTheme="majorHAnsi" w:hAnsiTheme="majorHAnsi" w:cstheme="majorHAnsi"/>
          <w:lang w:val="fr-CA"/>
        </w:rPr>
        <w:t>Partage au masculin au 418 228-7682.</w:t>
      </w:r>
    </w:p>
    <w:p w14:paraId="76A7A9C5" w14:textId="77777777" w:rsidR="006D3653" w:rsidRPr="007142B8" w:rsidRDefault="006D3653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</w:p>
    <w:p w14:paraId="35FCE280" w14:textId="48BBB722" w:rsidR="00C27D57" w:rsidRPr="007142B8" w:rsidRDefault="005E78C9" w:rsidP="00C27D57">
      <w:pPr>
        <w:jc w:val="center"/>
        <w:rPr>
          <w:rFonts w:asciiTheme="majorHAnsi" w:hAnsiTheme="majorHAnsi" w:cstheme="majorHAnsi"/>
        </w:rPr>
      </w:pPr>
      <w:r w:rsidRPr="00101E54">
        <w:rPr>
          <w:rFonts w:asciiTheme="majorHAnsi" w:hAnsiTheme="majorHAnsi" w:cstheme="majorHAnsi"/>
          <w:lang w:val="fr-CA"/>
        </w:rPr>
        <w:t xml:space="preserve"> </w:t>
      </w:r>
      <w:r w:rsidR="00C27D57" w:rsidRPr="007142B8">
        <w:rPr>
          <w:rFonts w:asciiTheme="majorHAnsi" w:hAnsiTheme="majorHAnsi" w:cstheme="majorHAnsi"/>
        </w:rPr>
        <w:t>-30-</w:t>
      </w:r>
    </w:p>
    <w:p w14:paraId="418A1D8B" w14:textId="77777777" w:rsidR="00C27D57" w:rsidRPr="007142B8" w:rsidRDefault="00C27D57" w:rsidP="00C27D57">
      <w:pPr>
        <w:jc w:val="center"/>
        <w:rPr>
          <w:rFonts w:asciiTheme="majorHAnsi" w:hAnsiTheme="majorHAnsi" w:cstheme="majorHAnsi"/>
        </w:rPr>
      </w:pPr>
    </w:p>
    <w:p w14:paraId="3C775FCD" w14:textId="44DDC1A0" w:rsidR="00C37203" w:rsidRPr="007142B8" w:rsidRDefault="00C27D57" w:rsidP="00C27D57">
      <w:pPr>
        <w:jc w:val="both"/>
        <w:rPr>
          <w:rFonts w:asciiTheme="majorHAnsi" w:hAnsiTheme="majorHAnsi" w:cstheme="majorHAnsi"/>
        </w:rPr>
      </w:pPr>
      <w:r w:rsidRPr="007142B8">
        <w:rPr>
          <w:rFonts w:asciiTheme="majorHAnsi" w:hAnsiTheme="majorHAnsi" w:cstheme="majorHAnsi"/>
        </w:rPr>
        <w:t>Source: Guy Dubé   418-228-7682</w:t>
      </w:r>
    </w:p>
    <w:sectPr w:rsidR="00C37203" w:rsidRPr="007142B8" w:rsidSect="003A09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FDEB" w14:textId="77777777" w:rsidR="00934C20" w:rsidRDefault="00934C20" w:rsidP="00D92005">
      <w:r>
        <w:separator/>
      </w:r>
    </w:p>
  </w:endnote>
  <w:endnote w:type="continuationSeparator" w:id="0">
    <w:p w14:paraId="2D3F4E8B" w14:textId="77777777" w:rsidR="00934C20" w:rsidRDefault="00934C20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1A42" w14:textId="77777777" w:rsidR="00D92005" w:rsidRPr="009E292C" w:rsidRDefault="00934C20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proofErr w:type="spellStart"/>
    <w:r>
      <w:rPr>
        <w:rFonts w:ascii="VAGRoundedStd-Light" w:hAnsi="VAGRoundedStd-Light" w:cs="VAGRoundedStd-Light"/>
        <w:sz w:val="16"/>
        <w:szCs w:val="16"/>
        <w:lang w:val="en-CA"/>
      </w:rPr>
      <w:t>Lévis</w:t>
    </w:r>
    <w:proofErr w:type="spellEnd"/>
    <w:r>
      <w:rPr>
        <w:rFonts w:ascii="VAGRoundedStd-Light" w:hAnsi="VAGRoundedStd-Light" w:cs="VAGRoundedStd-Light"/>
        <w:sz w:val="16"/>
        <w:szCs w:val="16"/>
        <w:lang w:val="en-CA"/>
      </w:rPr>
      <w:t xml:space="preserve">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326D" w14:textId="77777777" w:rsidR="00934C20" w:rsidRDefault="00934C20" w:rsidP="00D92005">
      <w:r>
        <w:separator/>
      </w:r>
    </w:p>
  </w:footnote>
  <w:footnote w:type="continuationSeparator" w:id="0">
    <w:p w14:paraId="16256A98" w14:textId="77777777" w:rsidR="00934C20" w:rsidRDefault="00934C20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5"/>
    <w:rsid w:val="00000542"/>
    <w:rsid w:val="00001756"/>
    <w:rsid w:val="000043E1"/>
    <w:rsid w:val="0003653A"/>
    <w:rsid w:val="000A2B69"/>
    <w:rsid w:val="000C3564"/>
    <w:rsid w:val="000F4D1C"/>
    <w:rsid w:val="00101E54"/>
    <w:rsid w:val="00144A89"/>
    <w:rsid w:val="00161EFB"/>
    <w:rsid w:val="00166CFD"/>
    <w:rsid w:val="001814CB"/>
    <w:rsid w:val="001D3925"/>
    <w:rsid w:val="001F7B28"/>
    <w:rsid w:val="00202820"/>
    <w:rsid w:val="00213083"/>
    <w:rsid w:val="002616D9"/>
    <w:rsid w:val="0027447E"/>
    <w:rsid w:val="00294F62"/>
    <w:rsid w:val="002C531A"/>
    <w:rsid w:val="002D6D90"/>
    <w:rsid w:val="002E517D"/>
    <w:rsid w:val="002F2523"/>
    <w:rsid w:val="00314DD2"/>
    <w:rsid w:val="00351800"/>
    <w:rsid w:val="0038289F"/>
    <w:rsid w:val="003843F3"/>
    <w:rsid w:val="00391924"/>
    <w:rsid w:val="0039609F"/>
    <w:rsid w:val="003A0990"/>
    <w:rsid w:val="003B350E"/>
    <w:rsid w:val="004107D6"/>
    <w:rsid w:val="00415D97"/>
    <w:rsid w:val="00440E90"/>
    <w:rsid w:val="00445952"/>
    <w:rsid w:val="0049433E"/>
    <w:rsid w:val="005210DA"/>
    <w:rsid w:val="00541847"/>
    <w:rsid w:val="00541E35"/>
    <w:rsid w:val="00552458"/>
    <w:rsid w:val="005744E7"/>
    <w:rsid w:val="005B7853"/>
    <w:rsid w:val="005C4912"/>
    <w:rsid w:val="005D0670"/>
    <w:rsid w:val="005D51B1"/>
    <w:rsid w:val="005E78C9"/>
    <w:rsid w:val="00603A5B"/>
    <w:rsid w:val="006544B2"/>
    <w:rsid w:val="00660E27"/>
    <w:rsid w:val="0067706B"/>
    <w:rsid w:val="006D3653"/>
    <w:rsid w:val="007112C5"/>
    <w:rsid w:val="007142B8"/>
    <w:rsid w:val="00750AF6"/>
    <w:rsid w:val="007F5529"/>
    <w:rsid w:val="008517A4"/>
    <w:rsid w:val="008637A0"/>
    <w:rsid w:val="00872EA3"/>
    <w:rsid w:val="00881046"/>
    <w:rsid w:val="00895714"/>
    <w:rsid w:val="00897D35"/>
    <w:rsid w:val="008D105C"/>
    <w:rsid w:val="008F75FF"/>
    <w:rsid w:val="00911F49"/>
    <w:rsid w:val="00934C20"/>
    <w:rsid w:val="00953636"/>
    <w:rsid w:val="009575BE"/>
    <w:rsid w:val="00970672"/>
    <w:rsid w:val="00995F3A"/>
    <w:rsid w:val="0099727A"/>
    <w:rsid w:val="009B1058"/>
    <w:rsid w:val="009C2A62"/>
    <w:rsid w:val="009C53D1"/>
    <w:rsid w:val="009E292C"/>
    <w:rsid w:val="00A0370A"/>
    <w:rsid w:val="00A47DFD"/>
    <w:rsid w:val="00A94B2F"/>
    <w:rsid w:val="00A979B4"/>
    <w:rsid w:val="00AB3FD2"/>
    <w:rsid w:val="00AB4BD4"/>
    <w:rsid w:val="00AB660F"/>
    <w:rsid w:val="00AC01DA"/>
    <w:rsid w:val="00AC61B8"/>
    <w:rsid w:val="00AF79FD"/>
    <w:rsid w:val="00B110FE"/>
    <w:rsid w:val="00B256D1"/>
    <w:rsid w:val="00B4637D"/>
    <w:rsid w:val="00B5053B"/>
    <w:rsid w:val="00B53D0D"/>
    <w:rsid w:val="00BD4C9A"/>
    <w:rsid w:val="00BE6205"/>
    <w:rsid w:val="00C27D57"/>
    <w:rsid w:val="00C37203"/>
    <w:rsid w:val="00C40BCC"/>
    <w:rsid w:val="00C97BFE"/>
    <w:rsid w:val="00CE3091"/>
    <w:rsid w:val="00D154D4"/>
    <w:rsid w:val="00D36C49"/>
    <w:rsid w:val="00D92005"/>
    <w:rsid w:val="00D93B0A"/>
    <w:rsid w:val="00DB2619"/>
    <w:rsid w:val="00DC4E86"/>
    <w:rsid w:val="00DE6D20"/>
    <w:rsid w:val="00E122A3"/>
    <w:rsid w:val="00E234F7"/>
    <w:rsid w:val="00E319B6"/>
    <w:rsid w:val="00EA4D0D"/>
    <w:rsid w:val="00F413E9"/>
    <w:rsid w:val="00F77E9A"/>
    <w:rsid w:val="00F81041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customStyle="1" w:styleId="Corps">
    <w:name w:val="Corps"/>
    <w:rsid w:val="007142B8"/>
    <w:rPr>
      <w:rFonts w:ascii="Helvetica Neue" w:eastAsia="Arial Unicode MS" w:hAnsi="Helvetica Neue" w:cs="Arial Unicode MS"/>
      <w:color w:val="000000"/>
      <w:sz w:val="22"/>
      <w:szCs w:val="22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7142B8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F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am194@globetrotter.ne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402092913?pwd=bGk4ZExzcW5vNHRsRW11bDJHYVAzUT0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B2"/>
    <w:rsid w:val="00137C8B"/>
    <w:rsid w:val="001823FA"/>
    <w:rsid w:val="001F6B16"/>
    <w:rsid w:val="0020241C"/>
    <w:rsid w:val="002212F0"/>
    <w:rsid w:val="002308A3"/>
    <w:rsid w:val="00254CA0"/>
    <w:rsid w:val="003709B8"/>
    <w:rsid w:val="00392BB2"/>
    <w:rsid w:val="00516D78"/>
    <w:rsid w:val="005416E1"/>
    <w:rsid w:val="00542CD8"/>
    <w:rsid w:val="00652C84"/>
    <w:rsid w:val="006A4DF2"/>
    <w:rsid w:val="00751A90"/>
    <w:rsid w:val="007A60B2"/>
    <w:rsid w:val="00905DFB"/>
    <w:rsid w:val="00967792"/>
    <w:rsid w:val="00980472"/>
    <w:rsid w:val="009B2522"/>
    <w:rsid w:val="009E2583"/>
    <w:rsid w:val="00A4022C"/>
    <w:rsid w:val="00B23ACD"/>
    <w:rsid w:val="00B46A6A"/>
    <w:rsid w:val="00B551DE"/>
    <w:rsid w:val="00B7247A"/>
    <w:rsid w:val="00C56D5E"/>
    <w:rsid w:val="00D12612"/>
    <w:rsid w:val="00D36FF4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9C9C7-B58B-45E5-86DB-62DD4AD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Michel Roy</cp:lastModifiedBy>
  <cp:revision>4</cp:revision>
  <cp:lastPrinted>2015-11-26T20:22:00Z</cp:lastPrinted>
  <dcterms:created xsi:type="dcterms:W3CDTF">2022-02-21T13:37:00Z</dcterms:created>
  <dcterms:modified xsi:type="dcterms:W3CDTF">2022-02-23T02:16:00Z</dcterms:modified>
</cp:coreProperties>
</file>