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24B0" w14:textId="77777777" w:rsidR="00445952" w:rsidRPr="00445952" w:rsidRDefault="00445952" w:rsidP="00445952">
      <w:pPr>
        <w:jc w:val="center"/>
        <w:rPr>
          <w:rFonts w:ascii="Arial" w:hAnsi="Arial"/>
          <w:sz w:val="21"/>
          <w:szCs w:val="21"/>
          <w:lang w:val="fr-CA"/>
        </w:rPr>
      </w:pPr>
      <w:bookmarkStart w:id="0" w:name="_GoBack"/>
      <w:bookmarkEnd w:id="0"/>
    </w:p>
    <w:p w14:paraId="1F1860AC" w14:textId="4DBD4833"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sidR="00CD2EE7">
        <w:rPr>
          <w:rFonts w:ascii="Arial" w:eastAsia="Times New Roman" w:hAnsi="Arial" w:cs="Times New Roman"/>
          <w:sz w:val="22"/>
          <w:szCs w:val="22"/>
          <w:lang w:val="fr-CA" w:eastAsia="ar-SA"/>
        </w:rPr>
        <w:t xml:space="preserve">Saint-Georges, </w:t>
      </w:r>
      <w:r>
        <w:rPr>
          <w:rFonts w:ascii="Arial" w:eastAsia="Times New Roman" w:hAnsi="Arial" w:cs="Times New Roman"/>
          <w:sz w:val="22"/>
          <w:szCs w:val="22"/>
          <w:lang w:val="fr-CA" w:eastAsia="ar-SA"/>
        </w:rPr>
        <w:t xml:space="preserve"> le </w:t>
      </w:r>
      <w:r w:rsidR="00FD0312">
        <w:rPr>
          <w:rFonts w:ascii="Arial" w:eastAsia="Times New Roman" w:hAnsi="Arial" w:cs="Times New Roman"/>
          <w:sz w:val="22"/>
          <w:szCs w:val="22"/>
          <w:lang w:val="fr-CA" w:eastAsia="ar-SA"/>
        </w:rPr>
        <w:t>3 ao</w:t>
      </w:r>
      <w:r w:rsidR="00935ED6">
        <w:rPr>
          <w:rFonts w:ascii="Arial" w:eastAsia="Times New Roman" w:hAnsi="Arial" w:cs="Times New Roman"/>
          <w:sz w:val="22"/>
          <w:szCs w:val="22"/>
          <w:lang w:val="fr-CA" w:eastAsia="ar-SA"/>
        </w:rPr>
        <w:t>ût</w:t>
      </w:r>
      <w:r w:rsidR="00CD2EE7">
        <w:rPr>
          <w:rFonts w:ascii="Arial" w:eastAsia="Times New Roman" w:hAnsi="Arial" w:cs="Times New Roman"/>
          <w:sz w:val="22"/>
          <w:szCs w:val="22"/>
          <w:lang w:val="fr-CA" w:eastAsia="ar-SA"/>
        </w:rPr>
        <w:t xml:space="preserve"> </w:t>
      </w:r>
      <w:r>
        <w:rPr>
          <w:rFonts w:ascii="Arial" w:eastAsia="Times New Roman" w:hAnsi="Arial" w:cs="Times New Roman"/>
          <w:sz w:val="22"/>
          <w:szCs w:val="22"/>
          <w:lang w:val="fr-CA" w:eastAsia="ar-SA"/>
        </w:rPr>
        <w:t xml:space="preserve"> 201</w:t>
      </w:r>
      <w:r w:rsidR="00CD2EE7">
        <w:rPr>
          <w:rFonts w:ascii="Arial" w:eastAsia="Times New Roman" w:hAnsi="Arial" w:cs="Times New Roman"/>
          <w:sz w:val="22"/>
          <w:szCs w:val="22"/>
          <w:lang w:val="fr-CA" w:eastAsia="ar-SA"/>
        </w:rPr>
        <w:t>6</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F482"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6C71B0B7" w:rsidR="00584BD1" w:rsidRDefault="00584BD1" w:rsidP="000526CC">
      <w:pPr>
        <w:keepNext/>
        <w:suppressAutoHyphens/>
        <w:ind w:left="360"/>
        <w:jc w:val="center"/>
        <w:outlineLvl w:val="1"/>
        <w:rPr>
          <w:rFonts w:ascii="Arial" w:eastAsia="Times New Roman" w:hAnsi="Arial" w:cs="Times New Roman"/>
          <w:b/>
          <w:szCs w:val="20"/>
          <w:lang w:val="fr-CA" w:eastAsia="ar-SA"/>
        </w:rPr>
      </w:pPr>
      <w:r>
        <w:rPr>
          <w:rFonts w:ascii="Arial" w:eastAsia="Times New Roman" w:hAnsi="Arial" w:cs="Times New Roman"/>
          <w:b/>
          <w:szCs w:val="20"/>
          <w:lang w:val="fr-CA" w:eastAsia="ar-SA"/>
        </w:rPr>
        <w:t>DU SOUTIEN</w:t>
      </w:r>
      <w:r w:rsidRPr="00AB4FE8">
        <w:rPr>
          <w:rFonts w:ascii="Arial" w:eastAsia="Times New Roman" w:hAnsi="Arial" w:cs="Times New Roman"/>
          <w:b/>
          <w:szCs w:val="20"/>
          <w:lang w:val="fr-CA" w:eastAsia="ar-SA"/>
        </w:rPr>
        <w:t xml:space="preserve"> POUR LES HOMMES EN </w:t>
      </w:r>
      <w:r>
        <w:rPr>
          <w:rFonts w:ascii="Arial" w:eastAsia="Times New Roman" w:hAnsi="Arial" w:cs="Times New Roman"/>
          <w:b/>
          <w:szCs w:val="20"/>
          <w:lang w:val="fr-CA" w:eastAsia="ar-SA"/>
        </w:rPr>
        <w:t>FIN</w:t>
      </w:r>
      <w:r w:rsidRPr="00AB4FE8">
        <w:rPr>
          <w:rFonts w:ascii="Arial" w:eastAsia="Times New Roman" w:hAnsi="Arial" w:cs="Times New Roman"/>
          <w:b/>
          <w:szCs w:val="20"/>
          <w:lang w:val="fr-CA" w:eastAsia="ar-SA"/>
        </w:rPr>
        <w:t xml:space="preserve"> DE COUPLE</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77777777" w:rsidR="00584BD1" w:rsidRPr="00AB4FE8" w:rsidRDefault="00584BD1" w:rsidP="00584BD1">
      <w:pPr>
        <w:suppressAutoHyphens/>
        <w:rPr>
          <w:rFonts w:ascii="Arial" w:eastAsia="Times New Roman" w:hAnsi="Arial" w:cs="Times New Roman"/>
          <w:b/>
          <w:i/>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60288" behindDoc="0" locked="0" layoutInCell="1" allowOverlap="1" wp14:anchorId="09C372A2" wp14:editId="2A115AD0">
                <wp:simplePos x="0" y="0"/>
                <wp:positionH relativeFrom="column">
                  <wp:posOffset>746125</wp:posOffset>
                </wp:positionH>
                <wp:positionV relativeFrom="paragraph">
                  <wp:posOffset>35560</wp:posOffset>
                </wp:positionV>
                <wp:extent cx="4572000" cy="0"/>
                <wp:effectExtent l="12700" t="6985" r="6350" b="1206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DE941"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8pt" to="41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wGg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" strokeweight=".26mm">
                <v:stroke joinstyle="miter"/>
              </v:line>
            </w:pict>
          </mc:Fallback>
        </mc:AlternateContent>
      </w:r>
    </w:p>
    <w:p w14:paraId="093647EC" w14:textId="7187A76A" w:rsidR="002F3B6D" w:rsidRPr="002F3B6D" w:rsidRDefault="00584BD1" w:rsidP="002F3B6D">
      <w:pPr>
        <w:tabs>
          <w:tab w:val="left" w:pos="4253"/>
          <w:tab w:val="left" w:pos="5387"/>
        </w:tabs>
        <w:suppressAutoHyphens/>
        <w:spacing w:line="360" w:lineRule="auto"/>
        <w:ind w:firstLine="284"/>
        <w:jc w:val="both"/>
        <w:rPr>
          <w:rFonts w:ascii="Arial Narrow" w:eastAsia="Times New Roman" w:hAnsi="Arial Narrow" w:cs="Times New Roman"/>
          <w:szCs w:val="22"/>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hommes qui vivent une séparation, ou des difficultés importantes dans leur vie à deux, à s'inscrire à la démarche d’entraide de groupe en 10 étapes </w:t>
      </w:r>
      <w:r w:rsidRPr="00AB4FE8">
        <w:rPr>
          <w:rFonts w:ascii="Arial Narrow" w:eastAsia="Times New Roman" w:hAnsi="Arial Narrow" w:cs="Times New Roman"/>
          <w:b/>
          <w:szCs w:val="22"/>
          <w:lang w:val="fr-CA" w:eastAsia="ar-SA"/>
        </w:rPr>
        <w:t>« Guérir quand le couple se brise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CD2EE7">
        <w:rPr>
          <w:rFonts w:ascii="Arial Narrow" w:eastAsia="Times New Roman" w:hAnsi="Arial Narrow" w:cs="Times New Roman"/>
          <w:szCs w:val="20"/>
          <w:lang w:val="fr-CA" w:eastAsia="ar-SA"/>
        </w:rPr>
        <w:t>Michel Roy</w:t>
      </w:r>
      <w:r>
        <w:rPr>
          <w:rFonts w:ascii="Arial Narrow" w:eastAsia="Times New Roman" w:hAnsi="Arial Narrow" w:cs="Times New Roman"/>
          <w:szCs w:val="20"/>
          <w:lang w:val="fr-CA" w:eastAsia="ar-SA"/>
        </w:rPr>
        <w:t xml:space="preserve">, </w:t>
      </w:r>
      <w:r w:rsidRPr="00AB4FE8">
        <w:rPr>
          <w:rFonts w:ascii="Arial Narrow" w:eastAsia="Times New Roman" w:hAnsi="Arial Narrow" w:cs="Times New Roman"/>
          <w:szCs w:val="20"/>
          <w:lang w:val="fr-CA" w:eastAsia="ar-SA"/>
        </w:rPr>
        <w:t xml:space="preserve"> sera donnée à compter du </w:t>
      </w:r>
      <w:r w:rsidR="00CD2EE7">
        <w:rPr>
          <w:rFonts w:ascii="Arial Narrow" w:eastAsia="Times New Roman" w:hAnsi="Arial Narrow" w:cs="Times New Roman"/>
          <w:szCs w:val="20"/>
          <w:lang w:val="fr-CA" w:eastAsia="ar-SA"/>
        </w:rPr>
        <w:t xml:space="preserve">lundi </w:t>
      </w:r>
      <w:r w:rsidR="00FD0312">
        <w:rPr>
          <w:rFonts w:ascii="Arial Narrow" w:eastAsia="Times New Roman" w:hAnsi="Arial Narrow" w:cs="Times New Roman"/>
          <w:szCs w:val="20"/>
          <w:lang w:val="fr-CA" w:eastAsia="ar-SA"/>
        </w:rPr>
        <w:t>22 août</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au bureau de l’organisme, </w:t>
      </w:r>
      <w:r w:rsidR="00CD2EE7">
        <w:rPr>
          <w:rFonts w:ascii="Arial Narrow" w:eastAsia="Times New Roman" w:hAnsi="Arial Narrow" w:cs="Times New Roman"/>
          <w:szCs w:val="20"/>
          <w:lang w:val="fr-CA" w:eastAsia="ar-SA"/>
        </w:rPr>
        <w:t>925 boulevard Dionne, Saint-Georges</w:t>
      </w:r>
      <w:r w:rsidRPr="00AB4FE8">
        <w:rPr>
          <w:rFonts w:ascii="Arial Narrow" w:eastAsia="Times New Roman" w:hAnsi="Arial Narrow" w:cs="Times New Roman"/>
          <w:szCs w:val="20"/>
          <w:lang w:val="fr-CA" w:eastAsia="ar-SA"/>
        </w:rPr>
        <w:t xml:space="preserve">. </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4A3A7B6A" w:rsidR="00584BD1" w:rsidRPr="002D5136"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sidRPr="00AB4FE8">
        <w:rPr>
          <w:rFonts w:ascii="Arial Narrow" w:eastAsia="Times New Roman" w:hAnsi="Arial Narrow" w:cs="Times New Roman"/>
          <w:b/>
          <w:i/>
          <w:sz w:val="22"/>
          <w:szCs w:val="22"/>
          <w:lang w:val="fr-CA" w:eastAsia="ar-SA"/>
        </w:rPr>
        <w:t xml:space="preserve">Guérir quand le couple se brise </w:t>
      </w:r>
      <w:r w:rsidRPr="00AB4FE8">
        <w:rPr>
          <w:rFonts w:ascii="Arial Narrow" w:eastAsia="Times New Roman" w:hAnsi="Arial Narrow" w:cs="Times New Roman"/>
          <w:sz w:val="22"/>
          <w:szCs w:val="22"/>
          <w:lang w:val="fr-CA" w:eastAsia="ar-SA"/>
        </w:rPr>
        <w:t>suscite</w:t>
      </w:r>
      <w:r>
        <w:rPr>
          <w:rFonts w:ascii="Arial Narrow" w:eastAsia="Times New Roman" w:hAnsi="Arial Narrow" w:cs="Times New Roman"/>
          <w:sz w:val="22"/>
          <w:szCs w:val="22"/>
          <w:lang w:val="fr-CA" w:eastAsia="ar-SA"/>
        </w:rPr>
        <w:t>,</w:t>
      </w:r>
      <w:r w:rsidRPr="00AB4FE8">
        <w:rPr>
          <w:rFonts w:ascii="Arial Narrow" w:eastAsia="Times New Roman" w:hAnsi="Arial Narrow" w:cs="Times New Roman"/>
          <w:sz w:val="22"/>
          <w:szCs w:val="22"/>
          <w:lang w:val="fr-CA" w:eastAsia="ar-SA"/>
        </w:rPr>
        <w:t xml:space="preserve"> depuis </w:t>
      </w:r>
      <w:r w:rsidR="00CD2EE7">
        <w:rPr>
          <w:rFonts w:ascii="Arial Narrow" w:eastAsia="Times New Roman" w:hAnsi="Arial Narrow" w:cs="Times New Roman"/>
          <w:sz w:val="22"/>
          <w:szCs w:val="22"/>
          <w:lang w:val="fr-CA" w:eastAsia="ar-SA"/>
        </w:rPr>
        <w:t>plus de 20 ans</w:t>
      </w:r>
      <w:r>
        <w:rPr>
          <w:rFonts w:ascii="Arial Narrow" w:eastAsia="Times New Roman" w:hAnsi="Arial Narrow" w:cs="Times New Roman"/>
          <w:sz w:val="22"/>
          <w:szCs w:val="22"/>
          <w:lang w:val="fr-CA" w:eastAsia="ar-SA"/>
        </w:rPr>
        <w:t>,</w:t>
      </w:r>
      <w:r w:rsidRPr="00AB4FE8">
        <w:rPr>
          <w:rFonts w:ascii="Arial Narrow" w:eastAsia="Times New Roman" w:hAnsi="Arial Narrow" w:cs="Times New Roman"/>
          <w:sz w:val="22"/>
          <w:szCs w:val="22"/>
          <w:lang w:val="fr-CA" w:eastAsia="ar-SA"/>
        </w:rPr>
        <w:t xml:space="preserve"> un niveau </w:t>
      </w:r>
      <w:r>
        <w:rPr>
          <w:rFonts w:ascii="Arial Narrow" w:eastAsia="Times New Roman" w:hAnsi="Arial Narrow" w:cs="Times New Roman"/>
          <w:sz w:val="22"/>
          <w:szCs w:val="22"/>
          <w:lang w:val="fr-CA" w:eastAsia="ar-SA"/>
        </w:rPr>
        <w:t xml:space="preserve">très </w:t>
      </w:r>
      <w:r w:rsidRPr="00AB4FE8">
        <w:rPr>
          <w:rFonts w:ascii="Arial Narrow" w:eastAsia="Times New Roman" w:hAnsi="Arial Narrow" w:cs="Times New Roman"/>
          <w:sz w:val="22"/>
          <w:szCs w:val="22"/>
          <w:lang w:val="fr-CA" w:eastAsia="ar-SA"/>
        </w:rPr>
        <w:t>élevé de satisfaction chez ceux qui s’y engagent.</w:t>
      </w:r>
      <w:r>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25267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77777777" w:rsidR="00584BD1" w:rsidRPr="00AB4FE8"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 w:val="22"/>
          <w:szCs w:val="22"/>
          <w:lang w:val="fr-CA" w:eastAsia="ar-SA"/>
        </w:rPr>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d’analyser ce qui s’est passé? </w:t>
      </w:r>
      <w:r>
        <w:rPr>
          <w:rFonts w:ascii="Arial Narrow" w:eastAsia="Times New Roman" w:hAnsi="Arial Narrow" w:cs="Times New Roman"/>
          <w:sz w:val="22"/>
          <w:szCs w:val="22"/>
          <w:lang w:val="fr-CA" w:eastAsia="ar-SA"/>
        </w:rPr>
        <w:t>« C’était ma deuxième séparation. Les rencontres m’ont permis de comprendre, de faire mon deuil, de mieux me connaître. Ma démarche a complètement modifié ma vision d’une relation amoureuse ». Un participant.</w:t>
      </w:r>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67100947"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CD2EE7">
        <w:rPr>
          <w:rFonts w:ascii="Arial Narrow" w:eastAsia="Times New Roman" w:hAnsi="Arial Narrow" w:cs="Times New Roman"/>
          <w:szCs w:val="20"/>
          <w:lang w:val="fr-CA" w:eastAsia="ar-SA"/>
        </w:rPr>
        <w:t> 228-7682</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777777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even" r:id="rId8"/>
      <w:headerReference w:type="default" r:id="rId9"/>
      <w:footerReference w:type="even" r:id="rId10"/>
      <w:footerReference w:type="default" r:id="rId11"/>
      <w:headerReference w:type="first" r:id="rId12"/>
      <w:footerReference w:type="first" r:id="rId13"/>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7C17" w14:textId="77777777" w:rsidR="002E6F5B" w:rsidRDefault="002E6F5B" w:rsidP="00D92005">
      <w:r>
        <w:separator/>
      </w:r>
    </w:p>
  </w:endnote>
  <w:endnote w:type="continuationSeparator" w:id="0">
    <w:p w14:paraId="3C73D0A1" w14:textId="77777777" w:rsidR="002E6F5B" w:rsidRDefault="002E6F5B"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2E6F5B">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A9632" w14:textId="77777777" w:rsidR="002E6F5B" w:rsidRDefault="002E6F5B" w:rsidP="00D92005">
      <w:r>
        <w:separator/>
      </w:r>
    </w:p>
  </w:footnote>
  <w:footnote w:type="continuationSeparator" w:id="0">
    <w:p w14:paraId="4A17D82D" w14:textId="77777777" w:rsidR="002E6F5B" w:rsidRDefault="002E6F5B"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526CC"/>
    <w:rsid w:val="001D3925"/>
    <w:rsid w:val="00213083"/>
    <w:rsid w:val="00252678"/>
    <w:rsid w:val="002C18A8"/>
    <w:rsid w:val="002E6F5B"/>
    <w:rsid w:val="002F2523"/>
    <w:rsid w:val="002F3B6D"/>
    <w:rsid w:val="00365EE3"/>
    <w:rsid w:val="00391924"/>
    <w:rsid w:val="003B350E"/>
    <w:rsid w:val="00440E90"/>
    <w:rsid w:val="00445952"/>
    <w:rsid w:val="00484653"/>
    <w:rsid w:val="00541847"/>
    <w:rsid w:val="0056062E"/>
    <w:rsid w:val="00584BD1"/>
    <w:rsid w:val="005B7853"/>
    <w:rsid w:val="00603A5B"/>
    <w:rsid w:val="006544B2"/>
    <w:rsid w:val="00674BC3"/>
    <w:rsid w:val="0067706B"/>
    <w:rsid w:val="007112C5"/>
    <w:rsid w:val="0091128A"/>
    <w:rsid w:val="00935ED6"/>
    <w:rsid w:val="009C2A62"/>
    <w:rsid w:val="009C53D1"/>
    <w:rsid w:val="009E292C"/>
    <w:rsid w:val="00A47DFD"/>
    <w:rsid w:val="00A979B4"/>
    <w:rsid w:val="00AB3FD2"/>
    <w:rsid w:val="00AB4BD4"/>
    <w:rsid w:val="00AC61B8"/>
    <w:rsid w:val="00AF79FD"/>
    <w:rsid w:val="00CD2EE7"/>
    <w:rsid w:val="00CE3091"/>
    <w:rsid w:val="00D92005"/>
    <w:rsid w:val="00DB2619"/>
    <w:rsid w:val="00DF0E83"/>
    <w:rsid w:val="00F77E9A"/>
    <w:rsid w:val="00FD03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71DD1"/>
    <w:rsid w:val="001F6B16"/>
    <w:rsid w:val="0020241C"/>
    <w:rsid w:val="002212F0"/>
    <w:rsid w:val="0029013A"/>
    <w:rsid w:val="00392EBD"/>
    <w:rsid w:val="00542CD8"/>
    <w:rsid w:val="006A4DF2"/>
    <w:rsid w:val="007A60B2"/>
    <w:rsid w:val="00905DFB"/>
    <w:rsid w:val="00B551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36B7-59DD-4360-823E-92FB1DF2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1398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2015-11-26T20:22:00Z</cp:lastPrinted>
  <dcterms:created xsi:type="dcterms:W3CDTF">2016-08-04T13:07:00Z</dcterms:created>
  <dcterms:modified xsi:type="dcterms:W3CDTF">2016-08-04T13:07:00Z</dcterms:modified>
</cp:coreProperties>
</file>